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50C5" w14:textId="77777777" w:rsidR="00F36CC5" w:rsidRDefault="00F36CC5">
      <w:r>
        <w:t xml:space="preserve"> </w:t>
      </w:r>
    </w:p>
    <w:sdt>
      <w:sdtPr>
        <w:id w:val="287480272"/>
        <w:docPartObj>
          <w:docPartGallery w:val="Cover Pages"/>
          <w:docPartUnique/>
        </w:docPartObj>
      </w:sdtPr>
      <w:sdtEndPr/>
      <w:sdtContent>
        <w:p w14:paraId="3B6C03A7" w14:textId="2A2FEF98" w:rsidR="00954C47" w:rsidRDefault="00954C47"/>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9060"/>
          </w:tblGrid>
          <w:tr w:rsidR="00954C47" w14:paraId="3AA0C278" w14:textId="77777777" w:rsidTr="00F36CC5">
            <w:sdt>
              <w:sdtPr>
                <w:rPr>
                  <w:color w:val="365F91" w:themeColor="accent1" w:themeShade="BF"/>
                  <w:sz w:val="24"/>
                  <w:szCs w:val="24"/>
                </w:rPr>
                <w:alias w:val="Company"/>
                <w:id w:val="13406915"/>
                <w:placeholder>
                  <w:docPart w:val="D70D6E83B44B41DBB75C915B6AB959AB"/>
                </w:placeholder>
                <w:dataBinding w:prefixMappings="xmlns:ns0='http://schemas.openxmlformats.org/officeDocument/2006/extended-properties'" w:xpath="/ns0:Properties[1]/ns0:Company[1]" w:storeItemID="{6668398D-A668-4E3E-A5EB-62B293D839F1}"/>
                <w:text/>
              </w:sdtPr>
              <w:sdtEndPr/>
              <w:sdtContent>
                <w:tc>
                  <w:tcPr>
                    <w:tcW w:w="8628" w:type="dxa"/>
                    <w:tcMar>
                      <w:top w:w="216" w:type="dxa"/>
                      <w:left w:w="115" w:type="dxa"/>
                      <w:bottom w:w="216" w:type="dxa"/>
                      <w:right w:w="115" w:type="dxa"/>
                    </w:tcMar>
                  </w:tcPr>
                  <w:p w14:paraId="39D4FAA8" w14:textId="3B10CEC2" w:rsidR="00954C47" w:rsidRDefault="00954C47">
                    <w:pPr>
                      <w:pStyle w:val="NoSpacing"/>
                      <w:rPr>
                        <w:color w:val="365F91" w:themeColor="accent1" w:themeShade="BF"/>
                        <w:sz w:val="24"/>
                      </w:rPr>
                    </w:pPr>
                    <w:r>
                      <w:rPr>
                        <w:color w:val="365F91" w:themeColor="accent1" w:themeShade="BF"/>
                        <w:sz w:val="24"/>
                        <w:szCs w:val="24"/>
                      </w:rPr>
                      <w:t>LeMarchant-St. Thomas School</w:t>
                    </w:r>
                  </w:p>
                </w:tc>
              </w:sdtContent>
            </w:sdt>
          </w:tr>
          <w:tr w:rsidR="00954C47" w14:paraId="7B5EC9A7" w14:textId="77777777" w:rsidTr="00F36CC5">
            <w:tc>
              <w:tcPr>
                <w:tcW w:w="8628" w:type="dxa"/>
              </w:tcPr>
              <w:sdt>
                <w:sdtPr>
                  <w:rPr>
                    <w:rFonts w:asciiTheme="majorHAnsi" w:eastAsiaTheme="majorEastAsia" w:hAnsiTheme="majorHAnsi" w:cstheme="majorBidi"/>
                    <w:color w:val="4F81BD" w:themeColor="accent1"/>
                    <w:sz w:val="88"/>
                    <w:szCs w:val="88"/>
                  </w:rPr>
                  <w:alias w:val="Title"/>
                  <w:id w:val="13406919"/>
                  <w:placeholder>
                    <w:docPart w:val="2B95414DE04C4FAA9978B20C1F86D867"/>
                  </w:placeholder>
                  <w:dataBinding w:prefixMappings="xmlns:ns0='http://schemas.openxmlformats.org/package/2006/metadata/core-properties' xmlns:ns1='http://purl.org/dc/elements/1.1/'" w:xpath="/ns0:coreProperties[1]/ns1:title[1]" w:storeItemID="{6C3C8BC8-F283-45AE-878A-BAB7291924A1}"/>
                  <w:text/>
                </w:sdtPr>
                <w:sdtEndPr/>
                <w:sdtContent>
                  <w:p w14:paraId="44513B5A" w14:textId="63FBE209" w:rsidR="00954C47" w:rsidRDefault="00B56C60">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Parent/Guardian</w:t>
                    </w:r>
                    <w:r w:rsidR="00954C47">
                      <w:rPr>
                        <w:rFonts w:asciiTheme="majorHAnsi" w:eastAsiaTheme="majorEastAsia" w:hAnsiTheme="majorHAnsi" w:cstheme="majorBidi"/>
                        <w:color w:val="4F81BD" w:themeColor="accent1"/>
                        <w:sz w:val="88"/>
                        <w:szCs w:val="88"/>
                      </w:rPr>
                      <w:t xml:space="preserve"> Handbook</w:t>
                    </w:r>
                  </w:p>
                </w:sdtContent>
              </w:sdt>
            </w:tc>
          </w:tr>
          <w:tr w:rsidR="00954C47" w14:paraId="6A6B8A80" w14:textId="77777777" w:rsidTr="00F36CC5">
            <w:tc>
              <w:tcPr>
                <w:tcW w:w="8628" w:type="dxa"/>
                <w:tcMar>
                  <w:top w:w="216" w:type="dxa"/>
                  <w:left w:w="115" w:type="dxa"/>
                  <w:bottom w:w="216" w:type="dxa"/>
                  <w:right w:w="115" w:type="dxa"/>
                </w:tcMar>
              </w:tcPr>
              <w:p w14:paraId="7E6B0353" w14:textId="2A7C3695" w:rsidR="00954C47" w:rsidRDefault="005C2E49" w:rsidP="00F36CC5">
                <w:pPr>
                  <w:pStyle w:val="NoSpacing"/>
                  <w:tabs>
                    <w:tab w:val="left" w:pos="2143"/>
                  </w:tabs>
                  <w:rPr>
                    <w:color w:val="365F91" w:themeColor="accent1" w:themeShade="BF"/>
                    <w:sz w:val="24"/>
                  </w:rPr>
                </w:pPr>
                <w:sdt>
                  <w:sdtPr>
                    <w:rPr>
                      <w:color w:val="365F91" w:themeColor="accent1" w:themeShade="BF"/>
                      <w:sz w:val="24"/>
                      <w:szCs w:val="24"/>
                    </w:rPr>
                    <w:alias w:val="Subtitle"/>
                    <w:id w:val="13406923"/>
                    <w:placeholder>
                      <w:docPart w:val="A569C8E3C997486DB5F20D808961EB8F"/>
                    </w:placeholder>
                    <w:dataBinding w:prefixMappings="xmlns:ns0='http://schemas.openxmlformats.org/package/2006/metadata/core-properties' xmlns:ns1='http://purl.org/dc/elements/1.1/'" w:xpath="/ns0:coreProperties[1]/ns1:subject[1]" w:storeItemID="{6C3C8BC8-F283-45AE-878A-BAB7291924A1}"/>
                    <w:text/>
                  </w:sdtPr>
                  <w:sdtEndPr/>
                  <w:sdtContent>
                    <w:r w:rsidR="00F1415D">
                      <w:rPr>
                        <w:color w:val="365F91" w:themeColor="accent1" w:themeShade="BF"/>
                        <w:sz w:val="24"/>
                        <w:szCs w:val="24"/>
                      </w:rPr>
                      <w:t>2026-27</w:t>
                    </w:r>
                  </w:sdtContent>
                </w:sdt>
                <w:r w:rsidR="00F36CC5">
                  <w:rPr>
                    <w:color w:val="365F91" w:themeColor="accent1" w:themeShade="BF"/>
                    <w:sz w:val="24"/>
                    <w:szCs w:val="24"/>
                  </w:rPr>
                  <w:tab/>
                </w:r>
              </w:p>
            </w:tc>
          </w:tr>
        </w:tbl>
        <w:p w14:paraId="2F353636" w14:textId="28382A35" w:rsidR="005D5B85" w:rsidRPr="00A62EF0" w:rsidRDefault="00A62EF0" w:rsidP="00A62EF0">
          <w:r>
            <w:rPr>
              <w:noProof/>
            </w:rPr>
            <mc:AlternateContent>
              <mc:Choice Requires="wps">
                <w:drawing>
                  <wp:anchor distT="45720" distB="45720" distL="114300" distR="114300" simplePos="0" relativeHeight="251658240" behindDoc="0" locked="0" layoutInCell="1" allowOverlap="1" wp14:anchorId="4CED90C5" wp14:editId="06CD4151">
                    <wp:simplePos x="0" y="0"/>
                    <wp:positionH relativeFrom="column">
                      <wp:posOffset>661086</wp:posOffset>
                    </wp:positionH>
                    <wp:positionV relativeFrom="paragraph">
                      <wp:posOffset>7276826</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578EC94" w14:textId="79E30D3A" w:rsidR="00A62EF0" w:rsidRPr="003C4529" w:rsidRDefault="00A62EF0" w:rsidP="00A62EF0">
                                <w:pPr>
                                  <w:rPr>
                                    <w:rFonts w:asciiTheme="majorHAnsi" w:eastAsia="Arial" w:hAnsiTheme="majorHAnsi" w:cstheme="majorHAnsi"/>
                                    <w:color w:val="808080" w:themeColor="background1" w:themeShade="80"/>
                                    <w:lang w:val="fr-CA"/>
                                  </w:rPr>
                                </w:pPr>
                                <w:bookmarkStart w:id="0" w:name="_Hlk199766437"/>
                                <w:bookmarkEnd w:id="0"/>
                                <w:r w:rsidRPr="003C4529">
                                  <w:rPr>
                                    <w:rFonts w:asciiTheme="majorHAnsi" w:eastAsia="Arial" w:hAnsiTheme="majorHAnsi" w:cstheme="majorHAnsi"/>
                                    <w:color w:val="808080" w:themeColor="background1" w:themeShade="80"/>
                                    <w:lang w:val="fr-CA"/>
                                  </w:rPr>
                                  <w:t xml:space="preserve">Phone : 902-421-6769 </w:t>
                                </w:r>
                              </w:p>
                              <w:p w14:paraId="5B18A81B" w14:textId="1DA7339A" w:rsidR="00A62EF0" w:rsidRPr="003C4529" w:rsidRDefault="00A62EF0" w:rsidP="00A62EF0">
                                <w:pPr>
                                  <w:rPr>
                                    <w:rFonts w:asciiTheme="majorHAnsi" w:eastAsia="Arial" w:hAnsiTheme="majorHAnsi" w:cstheme="majorHAnsi"/>
                                    <w:color w:val="808080" w:themeColor="background1" w:themeShade="80"/>
                                    <w:lang w:val="fr-CA"/>
                                  </w:rPr>
                                </w:pPr>
                                <w:r w:rsidRPr="003C4529">
                                  <w:rPr>
                                    <w:rFonts w:asciiTheme="majorHAnsi" w:eastAsia="Arial" w:hAnsiTheme="majorHAnsi" w:cstheme="majorHAnsi"/>
                                    <w:color w:val="808080" w:themeColor="background1" w:themeShade="80"/>
                                    <w:lang w:val="fr-CA"/>
                                  </w:rPr>
                                  <w:t>FAX: (902) 421-3036</w:t>
                                </w:r>
                              </w:p>
                              <w:p w14:paraId="5BF5F271" w14:textId="77777777" w:rsidR="00A62EF0" w:rsidRPr="003C4529" w:rsidRDefault="00A62EF0" w:rsidP="00A62EF0">
                                <w:pPr>
                                  <w:rPr>
                                    <w:rFonts w:asciiTheme="majorHAnsi" w:eastAsia="Arial" w:hAnsiTheme="majorHAnsi" w:cstheme="majorHAnsi"/>
                                    <w:color w:val="808080" w:themeColor="background1" w:themeShade="80"/>
                                    <w:lang w:val="fr-CA"/>
                                  </w:rPr>
                                </w:pPr>
                                <w:proofErr w:type="gramStart"/>
                                <w:r w:rsidRPr="003C4529">
                                  <w:rPr>
                                    <w:rFonts w:asciiTheme="majorHAnsi" w:eastAsia="Arial" w:hAnsiTheme="majorHAnsi" w:cstheme="majorHAnsi"/>
                                    <w:color w:val="808080" w:themeColor="background1" w:themeShade="80"/>
                                    <w:lang w:val="fr-CA"/>
                                  </w:rPr>
                                  <w:t>Email</w:t>
                                </w:r>
                                <w:proofErr w:type="gramEnd"/>
                                <w:r w:rsidRPr="003C4529">
                                  <w:rPr>
                                    <w:rFonts w:asciiTheme="majorHAnsi" w:eastAsia="Arial" w:hAnsiTheme="majorHAnsi" w:cstheme="majorHAnsi"/>
                                    <w:color w:val="808080" w:themeColor="background1" w:themeShade="80"/>
                                    <w:lang w:val="fr-CA"/>
                                  </w:rPr>
                                  <w:t xml:space="preserve">: lmsts@hrce.ca </w:t>
                                </w:r>
                              </w:p>
                              <w:p w14:paraId="21272330" w14:textId="77777777" w:rsidR="00A62EF0" w:rsidRPr="004C2A00" w:rsidRDefault="00A62EF0" w:rsidP="00A62EF0">
                                <w:pPr>
                                  <w:rPr>
                                    <w:rFonts w:asciiTheme="majorHAnsi" w:eastAsia="Arial" w:hAnsiTheme="majorHAnsi" w:cstheme="majorHAnsi"/>
                                    <w:color w:val="808080" w:themeColor="background1" w:themeShade="80"/>
                                  </w:rPr>
                                </w:pPr>
                                <w:r w:rsidRPr="004C2A00">
                                  <w:rPr>
                                    <w:rFonts w:asciiTheme="majorHAnsi" w:eastAsia="Arial" w:hAnsiTheme="majorHAnsi" w:cstheme="majorHAnsi"/>
                                    <w:color w:val="808080" w:themeColor="background1" w:themeShade="80"/>
                                  </w:rPr>
                                  <w:t xml:space="preserve">Website: https://lmt.hrce.ca/ </w:t>
                                </w:r>
                              </w:p>
                              <w:p w14:paraId="72B78A79" w14:textId="03003D93" w:rsidR="00A62EF0" w:rsidRPr="004C2A00" w:rsidRDefault="003677BF" w:rsidP="00A62EF0">
                                <w:pPr>
                                  <w:rPr>
                                    <w:rFonts w:asciiTheme="majorHAnsi" w:eastAsia="Arial" w:hAnsiTheme="majorHAnsi" w:cstheme="majorHAnsi"/>
                                    <w:color w:val="808080" w:themeColor="background1" w:themeShade="80"/>
                                  </w:rPr>
                                </w:pPr>
                                <w:proofErr w:type="gramStart"/>
                                <w:r>
                                  <w:rPr>
                                    <w:rFonts w:asciiTheme="majorHAnsi" w:eastAsia="Arial" w:hAnsiTheme="majorHAnsi" w:cstheme="majorHAnsi"/>
                                    <w:color w:val="808080" w:themeColor="background1" w:themeShade="80"/>
                                  </w:rPr>
                                  <w:t>Instagram: @</w:t>
                                </w:r>
                                <w:proofErr w:type="gramEnd"/>
                                <w:r>
                                  <w:rPr>
                                    <w:rFonts w:asciiTheme="majorHAnsi" w:eastAsia="Arial" w:hAnsiTheme="majorHAnsi" w:cstheme="majorHAnsi"/>
                                    <w:color w:val="808080" w:themeColor="background1" w:themeShade="80"/>
                                  </w:rPr>
                                  <w:t>LMSTSnews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ED90C5" id="_x0000_t202" coordsize="21600,21600" o:spt="202" path="m,l,21600r21600,l21600,xe">
                    <v:stroke joinstyle="miter"/>
                    <v:path gradientshapeok="t" o:connecttype="rect"/>
                  </v:shapetype>
                  <v:shape id="Text Box 2" o:spid="_x0000_s1026" type="#_x0000_t202" style="position:absolute;margin-left:52.05pt;margin-top:573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" stroked="f">
                    <v:textbox style="mso-fit-shape-to-text:t">
                      <w:txbxContent>
                        <w:p w14:paraId="1578EC94" w14:textId="79E30D3A" w:rsidR="00A62EF0" w:rsidRPr="003C4529" w:rsidRDefault="00A62EF0" w:rsidP="00A62EF0">
                          <w:pPr>
                            <w:rPr>
                              <w:rFonts w:asciiTheme="majorHAnsi" w:eastAsia="Arial" w:hAnsiTheme="majorHAnsi" w:cstheme="majorHAnsi"/>
                              <w:color w:val="808080" w:themeColor="background1" w:themeShade="80"/>
                              <w:lang w:val="fr-CA"/>
                            </w:rPr>
                          </w:pPr>
                          <w:bookmarkStart w:id="1" w:name="_Hlk199766437"/>
                          <w:bookmarkEnd w:id="1"/>
                          <w:r w:rsidRPr="003C4529">
                            <w:rPr>
                              <w:rFonts w:asciiTheme="majorHAnsi" w:eastAsia="Arial" w:hAnsiTheme="majorHAnsi" w:cstheme="majorHAnsi"/>
                              <w:color w:val="808080" w:themeColor="background1" w:themeShade="80"/>
                              <w:lang w:val="fr-CA"/>
                            </w:rPr>
                            <w:t xml:space="preserve">Phone : 902-421-6769 </w:t>
                          </w:r>
                        </w:p>
                        <w:p w14:paraId="5B18A81B" w14:textId="1DA7339A" w:rsidR="00A62EF0" w:rsidRPr="003C4529" w:rsidRDefault="00A62EF0" w:rsidP="00A62EF0">
                          <w:pPr>
                            <w:rPr>
                              <w:rFonts w:asciiTheme="majorHAnsi" w:eastAsia="Arial" w:hAnsiTheme="majorHAnsi" w:cstheme="majorHAnsi"/>
                              <w:color w:val="808080" w:themeColor="background1" w:themeShade="80"/>
                              <w:lang w:val="fr-CA"/>
                            </w:rPr>
                          </w:pPr>
                          <w:r w:rsidRPr="003C4529">
                            <w:rPr>
                              <w:rFonts w:asciiTheme="majorHAnsi" w:eastAsia="Arial" w:hAnsiTheme="majorHAnsi" w:cstheme="majorHAnsi"/>
                              <w:color w:val="808080" w:themeColor="background1" w:themeShade="80"/>
                              <w:lang w:val="fr-CA"/>
                            </w:rPr>
                            <w:t>FAX: (902) 421-3036</w:t>
                          </w:r>
                        </w:p>
                        <w:p w14:paraId="5BF5F271" w14:textId="77777777" w:rsidR="00A62EF0" w:rsidRPr="003C4529" w:rsidRDefault="00A62EF0" w:rsidP="00A62EF0">
                          <w:pPr>
                            <w:rPr>
                              <w:rFonts w:asciiTheme="majorHAnsi" w:eastAsia="Arial" w:hAnsiTheme="majorHAnsi" w:cstheme="majorHAnsi"/>
                              <w:color w:val="808080" w:themeColor="background1" w:themeShade="80"/>
                              <w:lang w:val="fr-CA"/>
                            </w:rPr>
                          </w:pPr>
                          <w:proofErr w:type="gramStart"/>
                          <w:r w:rsidRPr="003C4529">
                            <w:rPr>
                              <w:rFonts w:asciiTheme="majorHAnsi" w:eastAsia="Arial" w:hAnsiTheme="majorHAnsi" w:cstheme="majorHAnsi"/>
                              <w:color w:val="808080" w:themeColor="background1" w:themeShade="80"/>
                              <w:lang w:val="fr-CA"/>
                            </w:rPr>
                            <w:t>Email</w:t>
                          </w:r>
                          <w:proofErr w:type="gramEnd"/>
                          <w:r w:rsidRPr="003C4529">
                            <w:rPr>
                              <w:rFonts w:asciiTheme="majorHAnsi" w:eastAsia="Arial" w:hAnsiTheme="majorHAnsi" w:cstheme="majorHAnsi"/>
                              <w:color w:val="808080" w:themeColor="background1" w:themeShade="80"/>
                              <w:lang w:val="fr-CA"/>
                            </w:rPr>
                            <w:t xml:space="preserve">: lmsts@hrce.ca </w:t>
                          </w:r>
                        </w:p>
                        <w:p w14:paraId="21272330" w14:textId="77777777" w:rsidR="00A62EF0" w:rsidRPr="004C2A00" w:rsidRDefault="00A62EF0" w:rsidP="00A62EF0">
                          <w:pPr>
                            <w:rPr>
                              <w:rFonts w:asciiTheme="majorHAnsi" w:eastAsia="Arial" w:hAnsiTheme="majorHAnsi" w:cstheme="majorHAnsi"/>
                              <w:color w:val="808080" w:themeColor="background1" w:themeShade="80"/>
                            </w:rPr>
                          </w:pPr>
                          <w:r w:rsidRPr="004C2A00">
                            <w:rPr>
                              <w:rFonts w:asciiTheme="majorHAnsi" w:eastAsia="Arial" w:hAnsiTheme="majorHAnsi" w:cstheme="majorHAnsi"/>
                              <w:color w:val="808080" w:themeColor="background1" w:themeShade="80"/>
                            </w:rPr>
                            <w:t xml:space="preserve">Website: https://lmt.hrce.ca/ </w:t>
                          </w:r>
                        </w:p>
                        <w:p w14:paraId="72B78A79" w14:textId="03003D93" w:rsidR="00A62EF0" w:rsidRPr="004C2A00" w:rsidRDefault="003677BF" w:rsidP="00A62EF0">
                          <w:pPr>
                            <w:rPr>
                              <w:rFonts w:asciiTheme="majorHAnsi" w:eastAsia="Arial" w:hAnsiTheme="majorHAnsi" w:cstheme="majorHAnsi"/>
                              <w:color w:val="808080" w:themeColor="background1" w:themeShade="80"/>
                            </w:rPr>
                          </w:pPr>
                          <w:proofErr w:type="gramStart"/>
                          <w:r>
                            <w:rPr>
                              <w:rFonts w:asciiTheme="majorHAnsi" w:eastAsia="Arial" w:hAnsiTheme="majorHAnsi" w:cstheme="majorHAnsi"/>
                              <w:color w:val="808080" w:themeColor="background1" w:themeShade="80"/>
                            </w:rPr>
                            <w:t>Instagram: @</w:t>
                          </w:r>
                          <w:proofErr w:type="gramEnd"/>
                          <w:r>
                            <w:rPr>
                              <w:rFonts w:asciiTheme="majorHAnsi" w:eastAsia="Arial" w:hAnsiTheme="majorHAnsi" w:cstheme="majorHAnsi"/>
                              <w:color w:val="808080" w:themeColor="background1" w:themeShade="80"/>
                            </w:rPr>
                            <w:t>LMSTSnews</w:t>
                          </w:r>
                        </w:p>
                      </w:txbxContent>
                    </v:textbox>
                    <w10:wrap type="square"/>
                  </v:shape>
                </w:pict>
              </mc:Fallback>
            </mc:AlternateContent>
          </w:r>
          <w:r w:rsidR="00954C47">
            <w:br w:type="page"/>
          </w:r>
        </w:p>
      </w:sdtContent>
    </w:sdt>
    <w:sdt>
      <w:sdtPr>
        <w:rPr>
          <w:rFonts w:ascii="Times New Roman" w:eastAsia="Times New Roman" w:hAnsi="Times New Roman" w:cs="Times New Roman"/>
          <w:color w:val="auto"/>
          <w:sz w:val="24"/>
          <w:szCs w:val="24"/>
          <w:lang w:eastAsia="en-CA"/>
        </w:rPr>
        <w:id w:val="-1316944016"/>
        <w:docPartObj>
          <w:docPartGallery w:val="Table of Contents"/>
          <w:docPartUnique/>
        </w:docPartObj>
      </w:sdtPr>
      <w:sdtEndPr>
        <w:rPr>
          <w:b/>
          <w:bCs/>
          <w:noProof/>
        </w:rPr>
      </w:sdtEndPr>
      <w:sdtContent>
        <w:p w14:paraId="1DAC80BF" w14:textId="7F5AC83F" w:rsidR="00150EDB" w:rsidRPr="00977586" w:rsidRDefault="00150EDB">
          <w:pPr>
            <w:pStyle w:val="TOCHeading"/>
            <w:rPr>
              <w:b/>
              <w:bCs/>
              <w:color w:val="4F81BD" w:themeColor="accent1"/>
            </w:rPr>
          </w:pPr>
          <w:r w:rsidRPr="00977586">
            <w:rPr>
              <w:b/>
              <w:bCs/>
              <w:color w:val="4F81BD" w:themeColor="accent1"/>
            </w:rPr>
            <w:t>Contents</w:t>
          </w:r>
        </w:p>
        <w:p w14:paraId="1A80D8D3" w14:textId="7BADA88E" w:rsidR="001E1749" w:rsidRDefault="00150EDB">
          <w:pPr>
            <w:pStyle w:val="TOC1"/>
            <w:rPr>
              <w:rFonts w:asciiTheme="minorHAnsi" w:eastAsiaTheme="minorEastAsia" w:hAnsiTheme="minorHAnsi" w:cstheme="minorBidi"/>
              <w:color w:val="auto"/>
              <w:kern w:val="2"/>
              <w:lang w:val="en-CA"/>
              <w14:ligatures w14:val="standardContextual"/>
            </w:rPr>
          </w:pPr>
          <w:r>
            <w:fldChar w:fldCharType="begin"/>
          </w:r>
          <w:r>
            <w:instrText xml:space="preserve"> TOC \o "1-3" \h \z \u </w:instrText>
          </w:r>
          <w:r>
            <w:fldChar w:fldCharType="separate"/>
          </w:r>
          <w:hyperlink w:anchor="_Toc233205884" w:history="1">
            <w:r w:rsidR="001E1749" w:rsidRPr="006857A8">
              <w:rPr>
                <w:rStyle w:val="Hyperlink"/>
              </w:rPr>
              <w:t>Welcome to LeMarchant-St. Thomas!</w:t>
            </w:r>
            <w:r w:rsidR="001E1749">
              <w:rPr>
                <w:webHidden/>
              </w:rPr>
              <w:tab/>
            </w:r>
            <w:r w:rsidR="001E1749">
              <w:rPr>
                <w:webHidden/>
              </w:rPr>
              <w:fldChar w:fldCharType="begin"/>
            </w:r>
            <w:r w:rsidR="001E1749">
              <w:rPr>
                <w:webHidden/>
              </w:rPr>
              <w:instrText xml:space="preserve"> PAGEREF _Toc233205884 \h </w:instrText>
            </w:r>
            <w:r w:rsidR="001E1749">
              <w:rPr>
                <w:webHidden/>
              </w:rPr>
            </w:r>
            <w:r w:rsidR="001E1749">
              <w:rPr>
                <w:webHidden/>
              </w:rPr>
              <w:fldChar w:fldCharType="separate"/>
            </w:r>
            <w:r w:rsidR="00BB47C1">
              <w:rPr>
                <w:webHidden/>
              </w:rPr>
              <w:t>3</w:t>
            </w:r>
            <w:r w:rsidR="001E1749">
              <w:rPr>
                <w:webHidden/>
              </w:rPr>
              <w:fldChar w:fldCharType="end"/>
            </w:r>
          </w:hyperlink>
        </w:p>
        <w:p w14:paraId="5C0AC6FB" w14:textId="498DA3AA" w:rsidR="001E1749" w:rsidRDefault="001E1749">
          <w:pPr>
            <w:pStyle w:val="TOC1"/>
            <w:rPr>
              <w:rFonts w:asciiTheme="minorHAnsi" w:eastAsiaTheme="minorEastAsia" w:hAnsiTheme="minorHAnsi" w:cstheme="minorBidi"/>
              <w:color w:val="auto"/>
              <w:kern w:val="2"/>
              <w:lang w:val="en-CA"/>
              <w14:ligatures w14:val="standardContextual"/>
            </w:rPr>
          </w:pPr>
          <w:hyperlink w:anchor="_Toc233205885" w:history="1">
            <w:r>
              <w:rPr>
                <w:webHidden/>
              </w:rPr>
              <w:tab/>
            </w:r>
            <w:r>
              <w:rPr>
                <w:webHidden/>
              </w:rPr>
              <w:fldChar w:fldCharType="begin"/>
            </w:r>
            <w:r>
              <w:rPr>
                <w:webHidden/>
              </w:rPr>
              <w:instrText xml:space="preserve"> PAGEREF _Toc233205885 \h </w:instrText>
            </w:r>
            <w:r>
              <w:rPr>
                <w:webHidden/>
              </w:rPr>
            </w:r>
            <w:r>
              <w:rPr>
                <w:webHidden/>
              </w:rPr>
              <w:fldChar w:fldCharType="separate"/>
            </w:r>
            <w:r w:rsidR="00BB47C1">
              <w:rPr>
                <w:webHidden/>
              </w:rPr>
              <w:t>4</w:t>
            </w:r>
            <w:r>
              <w:rPr>
                <w:webHidden/>
              </w:rPr>
              <w:fldChar w:fldCharType="end"/>
            </w:r>
          </w:hyperlink>
        </w:p>
        <w:p w14:paraId="24806B18" w14:textId="17BFB7D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86" w:history="1">
            <w:r w:rsidRPr="006857A8">
              <w:rPr>
                <w:rStyle w:val="Hyperlink"/>
                <w:rFonts w:ascii="Calibri" w:hAnsi="Calibri" w:cs="Calibri"/>
              </w:rPr>
              <w:t>School Parking &amp; Drop Off</w:t>
            </w:r>
            <w:r>
              <w:rPr>
                <w:webHidden/>
              </w:rPr>
              <w:tab/>
            </w:r>
            <w:r>
              <w:rPr>
                <w:webHidden/>
              </w:rPr>
              <w:fldChar w:fldCharType="begin"/>
            </w:r>
            <w:r>
              <w:rPr>
                <w:webHidden/>
              </w:rPr>
              <w:instrText xml:space="preserve"> PAGEREF _Toc233205886 \h </w:instrText>
            </w:r>
            <w:r>
              <w:rPr>
                <w:webHidden/>
              </w:rPr>
            </w:r>
            <w:r>
              <w:rPr>
                <w:webHidden/>
              </w:rPr>
              <w:fldChar w:fldCharType="separate"/>
            </w:r>
            <w:r w:rsidR="00BB47C1">
              <w:rPr>
                <w:webHidden/>
              </w:rPr>
              <w:t>5</w:t>
            </w:r>
            <w:r>
              <w:rPr>
                <w:webHidden/>
              </w:rPr>
              <w:fldChar w:fldCharType="end"/>
            </w:r>
          </w:hyperlink>
        </w:p>
        <w:p w14:paraId="6D993E60" w14:textId="3C515764"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87" w:history="1">
            <w:r w:rsidRPr="006857A8">
              <w:rPr>
                <w:rStyle w:val="Hyperlink"/>
                <w:rFonts w:ascii="Calibri" w:hAnsi="Calibri" w:cs="Calibri"/>
              </w:rPr>
              <w:t>Morning Entrance</w:t>
            </w:r>
            <w:r>
              <w:rPr>
                <w:webHidden/>
              </w:rPr>
              <w:tab/>
            </w:r>
            <w:r>
              <w:rPr>
                <w:webHidden/>
              </w:rPr>
              <w:fldChar w:fldCharType="begin"/>
            </w:r>
            <w:r>
              <w:rPr>
                <w:webHidden/>
              </w:rPr>
              <w:instrText xml:space="preserve"> PAGEREF _Toc233205887 \h </w:instrText>
            </w:r>
            <w:r>
              <w:rPr>
                <w:webHidden/>
              </w:rPr>
            </w:r>
            <w:r>
              <w:rPr>
                <w:webHidden/>
              </w:rPr>
              <w:fldChar w:fldCharType="separate"/>
            </w:r>
            <w:r w:rsidR="00BB47C1">
              <w:rPr>
                <w:webHidden/>
              </w:rPr>
              <w:t>5</w:t>
            </w:r>
            <w:r>
              <w:rPr>
                <w:webHidden/>
              </w:rPr>
              <w:fldChar w:fldCharType="end"/>
            </w:r>
          </w:hyperlink>
        </w:p>
        <w:p w14:paraId="2AFACDBB" w14:textId="67A7B4D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88" w:history="1">
            <w:r w:rsidRPr="006857A8">
              <w:rPr>
                <w:rStyle w:val="Hyperlink"/>
                <w:rFonts w:ascii="Calibri" w:hAnsi="Calibri" w:cs="Calibri"/>
              </w:rPr>
              <w:t>Student Belongings</w:t>
            </w:r>
            <w:r>
              <w:rPr>
                <w:webHidden/>
              </w:rPr>
              <w:tab/>
            </w:r>
            <w:r>
              <w:rPr>
                <w:webHidden/>
              </w:rPr>
              <w:fldChar w:fldCharType="begin"/>
            </w:r>
            <w:r>
              <w:rPr>
                <w:webHidden/>
              </w:rPr>
              <w:instrText xml:space="preserve"> PAGEREF _Toc233205888 \h </w:instrText>
            </w:r>
            <w:r>
              <w:rPr>
                <w:webHidden/>
              </w:rPr>
            </w:r>
            <w:r>
              <w:rPr>
                <w:webHidden/>
              </w:rPr>
              <w:fldChar w:fldCharType="separate"/>
            </w:r>
            <w:r w:rsidR="00BB47C1">
              <w:rPr>
                <w:webHidden/>
              </w:rPr>
              <w:t>5</w:t>
            </w:r>
            <w:r>
              <w:rPr>
                <w:webHidden/>
              </w:rPr>
              <w:fldChar w:fldCharType="end"/>
            </w:r>
          </w:hyperlink>
        </w:p>
        <w:p w14:paraId="72B3454A" w14:textId="0B751259"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89" w:history="1">
            <w:r w:rsidRPr="006857A8">
              <w:rPr>
                <w:rStyle w:val="Hyperlink"/>
                <w:rFonts w:ascii="Calibri" w:hAnsi="Calibri" w:cs="Calibri"/>
              </w:rPr>
              <w:t>Recess &amp; Lunch</w:t>
            </w:r>
            <w:r>
              <w:rPr>
                <w:webHidden/>
              </w:rPr>
              <w:tab/>
            </w:r>
            <w:r>
              <w:rPr>
                <w:webHidden/>
              </w:rPr>
              <w:fldChar w:fldCharType="begin"/>
            </w:r>
            <w:r>
              <w:rPr>
                <w:webHidden/>
              </w:rPr>
              <w:instrText xml:space="preserve"> PAGEREF _Toc233205889 \h </w:instrText>
            </w:r>
            <w:r>
              <w:rPr>
                <w:webHidden/>
              </w:rPr>
            </w:r>
            <w:r>
              <w:rPr>
                <w:webHidden/>
              </w:rPr>
              <w:fldChar w:fldCharType="separate"/>
            </w:r>
            <w:r w:rsidR="00BB47C1">
              <w:rPr>
                <w:webHidden/>
              </w:rPr>
              <w:t>6</w:t>
            </w:r>
            <w:r>
              <w:rPr>
                <w:webHidden/>
              </w:rPr>
              <w:fldChar w:fldCharType="end"/>
            </w:r>
          </w:hyperlink>
        </w:p>
        <w:p w14:paraId="62761739" w14:textId="2B492817"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0" w:history="1">
            <w:r w:rsidRPr="006857A8">
              <w:rPr>
                <w:rStyle w:val="Hyperlink"/>
                <w:rFonts w:ascii="Calibri" w:hAnsi="Calibri" w:cs="Calibri"/>
              </w:rPr>
              <w:t>Leaving at Lunch Hour</w:t>
            </w:r>
            <w:r>
              <w:rPr>
                <w:webHidden/>
              </w:rPr>
              <w:tab/>
            </w:r>
            <w:r>
              <w:rPr>
                <w:webHidden/>
              </w:rPr>
              <w:fldChar w:fldCharType="begin"/>
            </w:r>
            <w:r>
              <w:rPr>
                <w:webHidden/>
              </w:rPr>
              <w:instrText xml:space="preserve"> PAGEREF _Toc233205890 \h </w:instrText>
            </w:r>
            <w:r>
              <w:rPr>
                <w:webHidden/>
              </w:rPr>
            </w:r>
            <w:r>
              <w:rPr>
                <w:webHidden/>
              </w:rPr>
              <w:fldChar w:fldCharType="separate"/>
            </w:r>
            <w:r w:rsidR="00BB47C1">
              <w:rPr>
                <w:webHidden/>
              </w:rPr>
              <w:t>6</w:t>
            </w:r>
            <w:r>
              <w:rPr>
                <w:webHidden/>
              </w:rPr>
              <w:fldChar w:fldCharType="end"/>
            </w:r>
          </w:hyperlink>
        </w:p>
        <w:p w14:paraId="6765E2E9" w14:textId="2F3B16A0"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1" w:history="1">
            <w:r w:rsidRPr="006857A8">
              <w:rPr>
                <w:rStyle w:val="Hyperlink"/>
                <w:rFonts w:ascii="Calibri" w:hAnsi="Calibri" w:cs="Calibri"/>
              </w:rPr>
              <w:t>School Technology</w:t>
            </w:r>
            <w:r>
              <w:rPr>
                <w:webHidden/>
              </w:rPr>
              <w:tab/>
            </w:r>
            <w:r>
              <w:rPr>
                <w:webHidden/>
              </w:rPr>
              <w:fldChar w:fldCharType="begin"/>
            </w:r>
            <w:r>
              <w:rPr>
                <w:webHidden/>
              </w:rPr>
              <w:instrText xml:space="preserve"> PAGEREF _Toc233205891 \h </w:instrText>
            </w:r>
            <w:r>
              <w:rPr>
                <w:webHidden/>
              </w:rPr>
            </w:r>
            <w:r>
              <w:rPr>
                <w:webHidden/>
              </w:rPr>
              <w:fldChar w:fldCharType="separate"/>
            </w:r>
            <w:r w:rsidR="00BB47C1">
              <w:rPr>
                <w:webHidden/>
              </w:rPr>
              <w:t>6</w:t>
            </w:r>
            <w:r>
              <w:rPr>
                <w:webHidden/>
              </w:rPr>
              <w:fldChar w:fldCharType="end"/>
            </w:r>
          </w:hyperlink>
        </w:p>
        <w:p w14:paraId="4ABEF27D" w14:textId="0CDD2A09" w:rsidR="001E1749" w:rsidRDefault="001E1749">
          <w:pPr>
            <w:pStyle w:val="TOC1"/>
            <w:rPr>
              <w:rFonts w:asciiTheme="minorHAnsi" w:eastAsiaTheme="minorEastAsia" w:hAnsiTheme="minorHAnsi" w:cstheme="minorBidi"/>
              <w:color w:val="auto"/>
              <w:kern w:val="2"/>
              <w:lang w:val="en-CA"/>
              <w14:ligatures w14:val="standardContextual"/>
            </w:rPr>
          </w:pPr>
          <w:hyperlink w:anchor="_Toc233205892" w:history="1">
            <w:r w:rsidRPr="006857A8">
              <w:rPr>
                <w:rStyle w:val="Hyperlink"/>
                <w:rFonts w:ascii="Calibri" w:hAnsi="Calibri" w:cs="Calibri"/>
              </w:rPr>
              <w:t>Alphabetized General Information</w:t>
            </w:r>
            <w:r>
              <w:rPr>
                <w:webHidden/>
              </w:rPr>
              <w:tab/>
            </w:r>
            <w:r>
              <w:rPr>
                <w:webHidden/>
              </w:rPr>
              <w:fldChar w:fldCharType="begin"/>
            </w:r>
            <w:r>
              <w:rPr>
                <w:webHidden/>
              </w:rPr>
              <w:instrText xml:space="preserve"> PAGEREF _Toc233205892 \h </w:instrText>
            </w:r>
            <w:r>
              <w:rPr>
                <w:webHidden/>
              </w:rPr>
            </w:r>
            <w:r>
              <w:rPr>
                <w:webHidden/>
              </w:rPr>
              <w:fldChar w:fldCharType="separate"/>
            </w:r>
            <w:r w:rsidR="00BB47C1">
              <w:rPr>
                <w:webHidden/>
              </w:rPr>
              <w:t>6</w:t>
            </w:r>
            <w:r>
              <w:rPr>
                <w:webHidden/>
              </w:rPr>
              <w:fldChar w:fldCharType="end"/>
            </w:r>
          </w:hyperlink>
        </w:p>
        <w:p w14:paraId="1A698A31" w14:textId="3E93D176"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3" w:history="1">
            <w:r w:rsidRPr="006857A8">
              <w:rPr>
                <w:rStyle w:val="Hyperlink"/>
                <w:rFonts w:ascii="Calibri" w:hAnsi="Calibri" w:cs="Calibri"/>
              </w:rPr>
              <w:t>Agendas</w:t>
            </w:r>
            <w:r>
              <w:rPr>
                <w:webHidden/>
              </w:rPr>
              <w:tab/>
            </w:r>
            <w:r>
              <w:rPr>
                <w:webHidden/>
              </w:rPr>
              <w:fldChar w:fldCharType="begin"/>
            </w:r>
            <w:r>
              <w:rPr>
                <w:webHidden/>
              </w:rPr>
              <w:instrText xml:space="preserve"> PAGEREF _Toc233205893 \h </w:instrText>
            </w:r>
            <w:r>
              <w:rPr>
                <w:webHidden/>
              </w:rPr>
            </w:r>
            <w:r>
              <w:rPr>
                <w:webHidden/>
              </w:rPr>
              <w:fldChar w:fldCharType="separate"/>
            </w:r>
            <w:r w:rsidR="00BB47C1">
              <w:rPr>
                <w:webHidden/>
              </w:rPr>
              <w:t>6</w:t>
            </w:r>
            <w:r>
              <w:rPr>
                <w:webHidden/>
              </w:rPr>
              <w:fldChar w:fldCharType="end"/>
            </w:r>
          </w:hyperlink>
        </w:p>
        <w:p w14:paraId="5DE7390A" w14:textId="30134F32"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4" w:history="1">
            <w:r w:rsidRPr="006857A8">
              <w:rPr>
                <w:rStyle w:val="Hyperlink"/>
                <w:rFonts w:ascii="Calibri" w:hAnsi="Calibri" w:cs="Calibri"/>
              </w:rPr>
              <w:t>Appointments</w:t>
            </w:r>
            <w:r>
              <w:rPr>
                <w:webHidden/>
              </w:rPr>
              <w:tab/>
            </w:r>
            <w:r>
              <w:rPr>
                <w:webHidden/>
              </w:rPr>
              <w:fldChar w:fldCharType="begin"/>
            </w:r>
            <w:r>
              <w:rPr>
                <w:webHidden/>
              </w:rPr>
              <w:instrText xml:space="preserve"> PAGEREF _Toc233205894 \h </w:instrText>
            </w:r>
            <w:r>
              <w:rPr>
                <w:webHidden/>
              </w:rPr>
            </w:r>
            <w:r>
              <w:rPr>
                <w:webHidden/>
              </w:rPr>
              <w:fldChar w:fldCharType="separate"/>
            </w:r>
            <w:r w:rsidR="00BB47C1">
              <w:rPr>
                <w:webHidden/>
              </w:rPr>
              <w:t>6</w:t>
            </w:r>
            <w:r>
              <w:rPr>
                <w:webHidden/>
              </w:rPr>
              <w:fldChar w:fldCharType="end"/>
            </w:r>
          </w:hyperlink>
        </w:p>
        <w:p w14:paraId="0A841A2A" w14:textId="63FAC534"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5" w:history="1">
            <w:r w:rsidRPr="006857A8">
              <w:rPr>
                <w:rStyle w:val="Hyperlink"/>
                <w:rFonts w:ascii="Calibri" w:hAnsi="Calibri" w:cs="Calibri"/>
              </w:rPr>
              <w:t>Attendance</w:t>
            </w:r>
            <w:r>
              <w:rPr>
                <w:webHidden/>
              </w:rPr>
              <w:tab/>
            </w:r>
            <w:r>
              <w:rPr>
                <w:webHidden/>
              </w:rPr>
              <w:fldChar w:fldCharType="begin"/>
            </w:r>
            <w:r>
              <w:rPr>
                <w:webHidden/>
              </w:rPr>
              <w:instrText xml:space="preserve"> PAGEREF _Toc233205895 \h </w:instrText>
            </w:r>
            <w:r>
              <w:rPr>
                <w:webHidden/>
              </w:rPr>
            </w:r>
            <w:r>
              <w:rPr>
                <w:webHidden/>
              </w:rPr>
              <w:fldChar w:fldCharType="separate"/>
            </w:r>
            <w:r w:rsidR="00BB47C1">
              <w:rPr>
                <w:webHidden/>
              </w:rPr>
              <w:t>7</w:t>
            </w:r>
            <w:r>
              <w:rPr>
                <w:webHidden/>
              </w:rPr>
              <w:fldChar w:fldCharType="end"/>
            </w:r>
          </w:hyperlink>
        </w:p>
        <w:p w14:paraId="08EC7575" w14:textId="224A421B"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6" w:history="1">
            <w:r w:rsidRPr="006857A8">
              <w:rPr>
                <w:rStyle w:val="Hyperlink"/>
                <w:rFonts w:ascii="Calibri" w:hAnsi="Calibri" w:cs="Calibri"/>
              </w:rPr>
              <w:t>Allergy Alerts</w:t>
            </w:r>
            <w:r>
              <w:rPr>
                <w:webHidden/>
              </w:rPr>
              <w:tab/>
            </w:r>
            <w:r>
              <w:rPr>
                <w:webHidden/>
              </w:rPr>
              <w:fldChar w:fldCharType="begin"/>
            </w:r>
            <w:r>
              <w:rPr>
                <w:webHidden/>
              </w:rPr>
              <w:instrText xml:space="preserve"> PAGEREF _Toc233205896 \h </w:instrText>
            </w:r>
            <w:r>
              <w:rPr>
                <w:webHidden/>
              </w:rPr>
            </w:r>
            <w:r>
              <w:rPr>
                <w:webHidden/>
              </w:rPr>
              <w:fldChar w:fldCharType="separate"/>
            </w:r>
            <w:r w:rsidR="00BB47C1">
              <w:rPr>
                <w:webHidden/>
              </w:rPr>
              <w:t>7</w:t>
            </w:r>
            <w:r>
              <w:rPr>
                <w:webHidden/>
              </w:rPr>
              <w:fldChar w:fldCharType="end"/>
            </w:r>
          </w:hyperlink>
        </w:p>
        <w:p w14:paraId="7262C5D2" w14:textId="6B43E388"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7" w:history="1">
            <w:r w:rsidRPr="006857A8">
              <w:rPr>
                <w:rStyle w:val="Hyperlink"/>
                <w:rFonts w:ascii="Calibri" w:hAnsi="Calibri" w:cs="Calibri"/>
              </w:rPr>
              <w:t>Before &amp; After-School Supervision</w:t>
            </w:r>
            <w:r>
              <w:rPr>
                <w:webHidden/>
              </w:rPr>
              <w:tab/>
            </w:r>
            <w:r>
              <w:rPr>
                <w:webHidden/>
              </w:rPr>
              <w:fldChar w:fldCharType="begin"/>
            </w:r>
            <w:r>
              <w:rPr>
                <w:webHidden/>
              </w:rPr>
              <w:instrText xml:space="preserve"> PAGEREF _Toc233205897 \h </w:instrText>
            </w:r>
            <w:r>
              <w:rPr>
                <w:webHidden/>
              </w:rPr>
            </w:r>
            <w:r>
              <w:rPr>
                <w:webHidden/>
              </w:rPr>
              <w:fldChar w:fldCharType="separate"/>
            </w:r>
            <w:r w:rsidR="00BB47C1">
              <w:rPr>
                <w:webHidden/>
              </w:rPr>
              <w:t>7</w:t>
            </w:r>
            <w:r>
              <w:rPr>
                <w:webHidden/>
              </w:rPr>
              <w:fldChar w:fldCharType="end"/>
            </w:r>
          </w:hyperlink>
        </w:p>
        <w:p w14:paraId="524BEB98" w14:textId="1C9A80ED"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8" w:history="1">
            <w:r w:rsidRPr="006857A8">
              <w:rPr>
                <w:rStyle w:val="Hyperlink"/>
                <w:rFonts w:ascii="Calibri" w:hAnsi="Calibri" w:cs="Calibri"/>
              </w:rPr>
              <w:t>Before &amp; After School Programs</w:t>
            </w:r>
            <w:r>
              <w:rPr>
                <w:webHidden/>
              </w:rPr>
              <w:tab/>
            </w:r>
            <w:r>
              <w:rPr>
                <w:webHidden/>
              </w:rPr>
              <w:fldChar w:fldCharType="begin"/>
            </w:r>
            <w:r>
              <w:rPr>
                <w:webHidden/>
              </w:rPr>
              <w:instrText xml:space="preserve"> PAGEREF _Toc233205898 \h </w:instrText>
            </w:r>
            <w:r>
              <w:rPr>
                <w:webHidden/>
              </w:rPr>
            </w:r>
            <w:r>
              <w:rPr>
                <w:webHidden/>
              </w:rPr>
              <w:fldChar w:fldCharType="separate"/>
            </w:r>
            <w:r w:rsidR="00BB47C1">
              <w:rPr>
                <w:webHidden/>
              </w:rPr>
              <w:t>7</w:t>
            </w:r>
            <w:r>
              <w:rPr>
                <w:webHidden/>
              </w:rPr>
              <w:fldChar w:fldCharType="end"/>
            </w:r>
          </w:hyperlink>
        </w:p>
        <w:p w14:paraId="459A0C0C" w14:textId="28D33D42"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899" w:history="1">
            <w:r w:rsidRPr="006857A8">
              <w:rPr>
                <w:rStyle w:val="Hyperlink"/>
                <w:rFonts w:ascii="Calibri" w:hAnsi="Calibri" w:cs="Calibri"/>
              </w:rPr>
              <w:t>Bikes &amp; Scooters</w:t>
            </w:r>
            <w:r>
              <w:rPr>
                <w:webHidden/>
              </w:rPr>
              <w:tab/>
            </w:r>
            <w:r>
              <w:rPr>
                <w:webHidden/>
              </w:rPr>
              <w:fldChar w:fldCharType="begin"/>
            </w:r>
            <w:r>
              <w:rPr>
                <w:webHidden/>
              </w:rPr>
              <w:instrText xml:space="preserve"> PAGEREF _Toc233205899 \h </w:instrText>
            </w:r>
            <w:r>
              <w:rPr>
                <w:webHidden/>
              </w:rPr>
            </w:r>
            <w:r>
              <w:rPr>
                <w:webHidden/>
              </w:rPr>
              <w:fldChar w:fldCharType="separate"/>
            </w:r>
            <w:r w:rsidR="00BB47C1">
              <w:rPr>
                <w:webHidden/>
              </w:rPr>
              <w:t>7</w:t>
            </w:r>
            <w:r>
              <w:rPr>
                <w:webHidden/>
              </w:rPr>
              <w:fldChar w:fldCharType="end"/>
            </w:r>
          </w:hyperlink>
        </w:p>
        <w:p w14:paraId="41CCFC6E" w14:textId="552D4AF2"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0" w:history="1">
            <w:r w:rsidRPr="006857A8">
              <w:rPr>
                <w:rStyle w:val="Hyperlink"/>
                <w:rFonts w:ascii="Calibri" w:hAnsi="Calibri" w:cs="Calibri"/>
              </w:rPr>
              <w:t>Communication</w:t>
            </w:r>
            <w:r>
              <w:rPr>
                <w:webHidden/>
              </w:rPr>
              <w:tab/>
            </w:r>
            <w:r>
              <w:rPr>
                <w:webHidden/>
              </w:rPr>
              <w:fldChar w:fldCharType="begin"/>
            </w:r>
            <w:r>
              <w:rPr>
                <w:webHidden/>
              </w:rPr>
              <w:instrText xml:space="preserve"> PAGEREF _Toc233205900 \h </w:instrText>
            </w:r>
            <w:r>
              <w:rPr>
                <w:webHidden/>
              </w:rPr>
            </w:r>
            <w:r>
              <w:rPr>
                <w:webHidden/>
              </w:rPr>
              <w:fldChar w:fldCharType="separate"/>
            </w:r>
            <w:r w:rsidR="00BB47C1">
              <w:rPr>
                <w:webHidden/>
              </w:rPr>
              <w:t>7</w:t>
            </w:r>
            <w:r>
              <w:rPr>
                <w:webHidden/>
              </w:rPr>
              <w:fldChar w:fldCharType="end"/>
            </w:r>
          </w:hyperlink>
        </w:p>
        <w:p w14:paraId="6FFCDA28" w14:textId="4CBF9DF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1" w:history="1">
            <w:r w:rsidRPr="006857A8">
              <w:rPr>
                <w:rStyle w:val="Hyperlink"/>
                <w:rFonts w:ascii="Calibri" w:hAnsi="Calibri" w:cs="Calibri"/>
              </w:rPr>
              <w:t>Clothing</w:t>
            </w:r>
            <w:r>
              <w:rPr>
                <w:webHidden/>
              </w:rPr>
              <w:tab/>
            </w:r>
            <w:r>
              <w:rPr>
                <w:webHidden/>
              </w:rPr>
              <w:fldChar w:fldCharType="begin"/>
            </w:r>
            <w:r>
              <w:rPr>
                <w:webHidden/>
              </w:rPr>
              <w:instrText xml:space="preserve"> PAGEREF _Toc233205901 \h </w:instrText>
            </w:r>
            <w:r>
              <w:rPr>
                <w:webHidden/>
              </w:rPr>
            </w:r>
            <w:r>
              <w:rPr>
                <w:webHidden/>
              </w:rPr>
              <w:fldChar w:fldCharType="separate"/>
            </w:r>
            <w:r w:rsidR="00BB47C1">
              <w:rPr>
                <w:webHidden/>
              </w:rPr>
              <w:t>8</w:t>
            </w:r>
            <w:r>
              <w:rPr>
                <w:webHidden/>
              </w:rPr>
              <w:fldChar w:fldCharType="end"/>
            </w:r>
          </w:hyperlink>
        </w:p>
        <w:p w14:paraId="524A1456" w14:textId="1AC2E6D5"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2" w:history="1">
            <w:r w:rsidRPr="006857A8">
              <w:rPr>
                <w:rStyle w:val="Hyperlink"/>
                <w:rFonts w:ascii="Calibri" w:hAnsi="Calibri" w:cs="Calibri"/>
              </w:rPr>
              <w:t>Communicating Student Learning</w:t>
            </w:r>
            <w:r>
              <w:rPr>
                <w:webHidden/>
              </w:rPr>
              <w:tab/>
            </w:r>
            <w:r>
              <w:rPr>
                <w:webHidden/>
              </w:rPr>
              <w:fldChar w:fldCharType="begin"/>
            </w:r>
            <w:r>
              <w:rPr>
                <w:webHidden/>
              </w:rPr>
              <w:instrText xml:space="preserve"> PAGEREF _Toc233205902 \h </w:instrText>
            </w:r>
            <w:r>
              <w:rPr>
                <w:webHidden/>
              </w:rPr>
            </w:r>
            <w:r>
              <w:rPr>
                <w:webHidden/>
              </w:rPr>
              <w:fldChar w:fldCharType="separate"/>
            </w:r>
            <w:r w:rsidR="00BB47C1">
              <w:rPr>
                <w:webHidden/>
              </w:rPr>
              <w:t>8</w:t>
            </w:r>
            <w:r>
              <w:rPr>
                <w:webHidden/>
              </w:rPr>
              <w:fldChar w:fldCharType="end"/>
            </w:r>
          </w:hyperlink>
        </w:p>
        <w:p w14:paraId="7EFAFEFB" w14:textId="1E37F65E"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3" w:history="1">
            <w:r w:rsidRPr="006857A8">
              <w:rPr>
                <w:rStyle w:val="Hyperlink"/>
                <w:rFonts w:ascii="Calibri" w:hAnsi="Calibri" w:cs="Calibri"/>
              </w:rPr>
              <w:t>Curriculum</w:t>
            </w:r>
            <w:r>
              <w:rPr>
                <w:webHidden/>
              </w:rPr>
              <w:tab/>
            </w:r>
            <w:r>
              <w:rPr>
                <w:webHidden/>
              </w:rPr>
              <w:fldChar w:fldCharType="begin"/>
            </w:r>
            <w:r>
              <w:rPr>
                <w:webHidden/>
              </w:rPr>
              <w:instrText xml:space="preserve"> PAGEREF _Toc233205903 \h </w:instrText>
            </w:r>
            <w:r>
              <w:rPr>
                <w:webHidden/>
              </w:rPr>
            </w:r>
            <w:r>
              <w:rPr>
                <w:webHidden/>
              </w:rPr>
              <w:fldChar w:fldCharType="separate"/>
            </w:r>
            <w:r w:rsidR="00BB47C1">
              <w:rPr>
                <w:webHidden/>
              </w:rPr>
              <w:t>8</w:t>
            </w:r>
            <w:r>
              <w:rPr>
                <w:webHidden/>
              </w:rPr>
              <w:fldChar w:fldCharType="end"/>
            </w:r>
          </w:hyperlink>
        </w:p>
        <w:p w14:paraId="7E14D7EB" w14:textId="028333F5"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4" w:history="1">
            <w:r w:rsidRPr="006857A8">
              <w:rPr>
                <w:rStyle w:val="Hyperlink"/>
                <w:rFonts w:ascii="Calibri" w:hAnsi="Calibri" w:cs="Calibri"/>
              </w:rPr>
              <w:t>Dismissal Changes</w:t>
            </w:r>
            <w:r>
              <w:rPr>
                <w:webHidden/>
              </w:rPr>
              <w:tab/>
            </w:r>
            <w:r>
              <w:rPr>
                <w:webHidden/>
              </w:rPr>
              <w:fldChar w:fldCharType="begin"/>
            </w:r>
            <w:r>
              <w:rPr>
                <w:webHidden/>
              </w:rPr>
              <w:instrText xml:space="preserve"> PAGEREF _Toc233205904 \h </w:instrText>
            </w:r>
            <w:r>
              <w:rPr>
                <w:webHidden/>
              </w:rPr>
            </w:r>
            <w:r>
              <w:rPr>
                <w:webHidden/>
              </w:rPr>
              <w:fldChar w:fldCharType="separate"/>
            </w:r>
            <w:r w:rsidR="00BB47C1">
              <w:rPr>
                <w:webHidden/>
              </w:rPr>
              <w:t>8</w:t>
            </w:r>
            <w:r>
              <w:rPr>
                <w:webHidden/>
              </w:rPr>
              <w:fldChar w:fldCharType="end"/>
            </w:r>
          </w:hyperlink>
        </w:p>
        <w:p w14:paraId="00AC5294" w14:textId="3250E63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5" w:history="1">
            <w:r w:rsidRPr="006857A8">
              <w:rPr>
                <w:rStyle w:val="Hyperlink"/>
                <w:rFonts w:ascii="Calibri" w:hAnsi="Calibri" w:cs="Calibri"/>
              </w:rPr>
              <w:t>Library</w:t>
            </w:r>
            <w:r>
              <w:rPr>
                <w:webHidden/>
              </w:rPr>
              <w:tab/>
            </w:r>
            <w:r>
              <w:rPr>
                <w:webHidden/>
              </w:rPr>
              <w:fldChar w:fldCharType="begin"/>
            </w:r>
            <w:r>
              <w:rPr>
                <w:webHidden/>
              </w:rPr>
              <w:instrText xml:space="preserve"> PAGEREF _Toc233205905 \h </w:instrText>
            </w:r>
            <w:r>
              <w:rPr>
                <w:webHidden/>
              </w:rPr>
            </w:r>
            <w:r>
              <w:rPr>
                <w:webHidden/>
              </w:rPr>
              <w:fldChar w:fldCharType="separate"/>
            </w:r>
            <w:r w:rsidR="00BB47C1">
              <w:rPr>
                <w:webHidden/>
              </w:rPr>
              <w:t>9</w:t>
            </w:r>
            <w:r>
              <w:rPr>
                <w:webHidden/>
              </w:rPr>
              <w:fldChar w:fldCharType="end"/>
            </w:r>
          </w:hyperlink>
        </w:p>
        <w:p w14:paraId="6DE8A326" w14:textId="41903C3D"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6" w:history="1">
            <w:r w:rsidRPr="006857A8">
              <w:rPr>
                <w:rStyle w:val="Hyperlink"/>
                <w:rFonts w:ascii="Calibri" w:hAnsi="Calibri" w:cs="Calibri"/>
              </w:rPr>
              <w:t>Hot Lunch Program</w:t>
            </w:r>
            <w:r>
              <w:rPr>
                <w:webHidden/>
              </w:rPr>
              <w:tab/>
            </w:r>
            <w:r>
              <w:rPr>
                <w:webHidden/>
              </w:rPr>
              <w:fldChar w:fldCharType="begin"/>
            </w:r>
            <w:r>
              <w:rPr>
                <w:webHidden/>
              </w:rPr>
              <w:instrText xml:space="preserve"> PAGEREF _Toc233205906 \h </w:instrText>
            </w:r>
            <w:r>
              <w:rPr>
                <w:webHidden/>
              </w:rPr>
            </w:r>
            <w:r>
              <w:rPr>
                <w:webHidden/>
              </w:rPr>
              <w:fldChar w:fldCharType="separate"/>
            </w:r>
            <w:r w:rsidR="00BB47C1">
              <w:rPr>
                <w:webHidden/>
              </w:rPr>
              <w:t>9</w:t>
            </w:r>
            <w:r>
              <w:rPr>
                <w:webHidden/>
              </w:rPr>
              <w:fldChar w:fldCharType="end"/>
            </w:r>
          </w:hyperlink>
        </w:p>
        <w:p w14:paraId="10C7C92B" w14:textId="7146284A"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7" w:history="1">
            <w:r w:rsidRPr="006857A8">
              <w:rPr>
                <w:rStyle w:val="Hyperlink"/>
                <w:rFonts w:ascii="Calibri" w:hAnsi="Calibri" w:cs="Calibri"/>
              </w:rPr>
              <w:t>Lost &amp; Found Items</w:t>
            </w:r>
            <w:r>
              <w:rPr>
                <w:webHidden/>
              </w:rPr>
              <w:tab/>
            </w:r>
            <w:r>
              <w:rPr>
                <w:webHidden/>
              </w:rPr>
              <w:fldChar w:fldCharType="begin"/>
            </w:r>
            <w:r>
              <w:rPr>
                <w:webHidden/>
              </w:rPr>
              <w:instrText xml:space="preserve"> PAGEREF _Toc233205907 \h </w:instrText>
            </w:r>
            <w:r>
              <w:rPr>
                <w:webHidden/>
              </w:rPr>
            </w:r>
            <w:r>
              <w:rPr>
                <w:webHidden/>
              </w:rPr>
              <w:fldChar w:fldCharType="separate"/>
            </w:r>
            <w:r w:rsidR="00BB47C1">
              <w:rPr>
                <w:webHidden/>
              </w:rPr>
              <w:t>9</w:t>
            </w:r>
            <w:r>
              <w:rPr>
                <w:webHidden/>
              </w:rPr>
              <w:fldChar w:fldCharType="end"/>
            </w:r>
          </w:hyperlink>
        </w:p>
        <w:p w14:paraId="5B7D25E6" w14:textId="172BBF85"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8" w:history="1">
            <w:r w:rsidRPr="006857A8">
              <w:rPr>
                <w:rStyle w:val="Hyperlink"/>
                <w:rFonts w:ascii="Calibri" w:hAnsi="Calibri" w:cs="Calibri"/>
              </w:rPr>
              <w:t>Lunch Time</w:t>
            </w:r>
            <w:r>
              <w:rPr>
                <w:webHidden/>
              </w:rPr>
              <w:tab/>
            </w:r>
            <w:r>
              <w:rPr>
                <w:webHidden/>
              </w:rPr>
              <w:fldChar w:fldCharType="begin"/>
            </w:r>
            <w:r>
              <w:rPr>
                <w:webHidden/>
              </w:rPr>
              <w:instrText xml:space="preserve"> PAGEREF _Toc233205908 \h </w:instrText>
            </w:r>
            <w:r>
              <w:rPr>
                <w:webHidden/>
              </w:rPr>
            </w:r>
            <w:r>
              <w:rPr>
                <w:webHidden/>
              </w:rPr>
              <w:fldChar w:fldCharType="separate"/>
            </w:r>
            <w:r w:rsidR="00BB47C1">
              <w:rPr>
                <w:webHidden/>
              </w:rPr>
              <w:t>9</w:t>
            </w:r>
            <w:r>
              <w:rPr>
                <w:webHidden/>
              </w:rPr>
              <w:fldChar w:fldCharType="end"/>
            </w:r>
          </w:hyperlink>
        </w:p>
        <w:p w14:paraId="6B23D9FE" w14:textId="508360A9"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09" w:history="1">
            <w:r w:rsidRPr="006857A8">
              <w:rPr>
                <w:rStyle w:val="Hyperlink"/>
                <w:rFonts w:ascii="Calibri" w:hAnsi="Calibri" w:cs="Calibri"/>
              </w:rPr>
              <w:t>Monthly Themes</w:t>
            </w:r>
            <w:r>
              <w:rPr>
                <w:webHidden/>
              </w:rPr>
              <w:tab/>
            </w:r>
            <w:r>
              <w:rPr>
                <w:webHidden/>
              </w:rPr>
              <w:fldChar w:fldCharType="begin"/>
            </w:r>
            <w:r>
              <w:rPr>
                <w:webHidden/>
              </w:rPr>
              <w:instrText xml:space="preserve"> PAGEREF _Toc233205909 \h </w:instrText>
            </w:r>
            <w:r>
              <w:rPr>
                <w:webHidden/>
              </w:rPr>
            </w:r>
            <w:r>
              <w:rPr>
                <w:webHidden/>
              </w:rPr>
              <w:fldChar w:fldCharType="separate"/>
            </w:r>
            <w:r w:rsidR="00BB47C1">
              <w:rPr>
                <w:webHidden/>
              </w:rPr>
              <w:t>9</w:t>
            </w:r>
            <w:r>
              <w:rPr>
                <w:webHidden/>
              </w:rPr>
              <w:fldChar w:fldCharType="end"/>
            </w:r>
          </w:hyperlink>
        </w:p>
        <w:p w14:paraId="596EE5A0" w14:textId="7A7A080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0" w:history="1">
            <w:r w:rsidRPr="006857A8">
              <w:rPr>
                <w:rStyle w:val="Hyperlink"/>
                <w:rFonts w:ascii="Calibri" w:hAnsi="Calibri" w:cs="Calibri"/>
              </w:rPr>
              <w:t>Prescription Medication</w:t>
            </w:r>
            <w:r>
              <w:rPr>
                <w:webHidden/>
              </w:rPr>
              <w:tab/>
            </w:r>
            <w:r>
              <w:rPr>
                <w:webHidden/>
              </w:rPr>
              <w:fldChar w:fldCharType="begin"/>
            </w:r>
            <w:r>
              <w:rPr>
                <w:webHidden/>
              </w:rPr>
              <w:instrText xml:space="preserve"> PAGEREF _Toc233205910 \h </w:instrText>
            </w:r>
            <w:r>
              <w:rPr>
                <w:webHidden/>
              </w:rPr>
            </w:r>
            <w:r>
              <w:rPr>
                <w:webHidden/>
              </w:rPr>
              <w:fldChar w:fldCharType="separate"/>
            </w:r>
            <w:r w:rsidR="00BB47C1">
              <w:rPr>
                <w:webHidden/>
              </w:rPr>
              <w:t>10</w:t>
            </w:r>
            <w:r>
              <w:rPr>
                <w:webHidden/>
              </w:rPr>
              <w:fldChar w:fldCharType="end"/>
            </w:r>
          </w:hyperlink>
        </w:p>
        <w:p w14:paraId="0E6C0AD0" w14:textId="1C6B00AB"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1" w:history="1">
            <w:r w:rsidRPr="006857A8">
              <w:rPr>
                <w:rStyle w:val="Hyperlink"/>
                <w:rFonts w:ascii="Calibri" w:hAnsi="Calibri" w:cs="Calibri"/>
              </w:rPr>
              <w:t>Recess</w:t>
            </w:r>
            <w:r>
              <w:rPr>
                <w:webHidden/>
              </w:rPr>
              <w:tab/>
            </w:r>
            <w:r>
              <w:rPr>
                <w:webHidden/>
              </w:rPr>
              <w:fldChar w:fldCharType="begin"/>
            </w:r>
            <w:r>
              <w:rPr>
                <w:webHidden/>
              </w:rPr>
              <w:instrText xml:space="preserve"> PAGEREF _Toc233205911 \h </w:instrText>
            </w:r>
            <w:r>
              <w:rPr>
                <w:webHidden/>
              </w:rPr>
            </w:r>
            <w:r>
              <w:rPr>
                <w:webHidden/>
              </w:rPr>
              <w:fldChar w:fldCharType="separate"/>
            </w:r>
            <w:r w:rsidR="00BB47C1">
              <w:rPr>
                <w:webHidden/>
              </w:rPr>
              <w:t>10</w:t>
            </w:r>
            <w:r>
              <w:rPr>
                <w:webHidden/>
              </w:rPr>
              <w:fldChar w:fldCharType="end"/>
            </w:r>
          </w:hyperlink>
        </w:p>
        <w:p w14:paraId="61E77F50" w14:textId="7ACBDF11"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2" w:history="1">
            <w:r w:rsidRPr="006857A8">
              <w:rPr>
                <w:rStyle w:val="Hyperlink"/>
                <w:rFonts w:ascii="Calibri" w:hAnsi="Calibri" w:cs="Calibri"/>
              </w:rPr>
              <w:t>Safety Drills</w:t>
            </w:r>
            <w:r>
              <w:rPr>
                <w:webHidden/>
              </w:rPr>
              <w:tab/>
            </w:r>
            <w:r>
              <w:rPr>
                <w:webHidden/>
              </w:rPr>
              <w:fldChar w:fldCharType="begin"/>
            </w:r>
            <w:r>
              <w:rPr>
                <w:webHidden/>
              </w:rPr>
              <w:instrText xml:space="preserve"> PAGEREF _Toc233205912 \h </w:instrText>
            </w:r>
            <w:r>
              <w:rPr>
                <w:webHidden/>
              </w:rPr>
            </w:r>
            <w:r>
              <w:rPr>
                <w:webHidden/>
              </w:rPr>
              <w:fldChar w:fldCharType="separate"/>
            </w:r>
            <w:r w:rsidR="00BB47C1">
              <w:rPr>
                <w:webHidden/>
              </w:rPr>
              <w:t>10</w:t>
            </w:r>
            <w:r>
              <w:rPr>
                <w:webHidden/>
              </w:rPr>
              <w:fldChar w:fldCharType="end"/>
            </w:r>
          </w:hyperlink>
        </w:p>
        <w:p w14:paraId="090C1148" w14:textId="0A055308"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3" w:history="1">
            <w:r w:rsidRPr="006857A8">
              <w:rPr>
                <w:rStyle w:val="Hyperlink"/>
                <w:rFonts w:ascii="Calibri" w:hAnsi="Calibri" w:cs="Calibri"/>
              </w:rPr>
              <w:t>School Cash Online</w:t>
            </w:r>
            <w:r>
              <w:rPr>
                <w:webHidden/>
              </w:rPr>
              <w:tab/>
            </w:r>
            <w:r>
              <w:rPr>
                <w:webHidden/>
              </w:rPr>
              <w:fldChar w:fldCharType="begin"/>
            </w:r>
            <w:r>
              <w:rPr>
                <w:webHidden/>
              </w:rPr>
              <w:instrText xml:space="preserve"> PAGEREF _Toc233205913 \h </w:instrText>
            </w:r>
            <w:r>
              <w:rPr>
                <w:webHidden/>
              </w:rPr>
            </w:r>
            <w:r>
              <w:rPr>
                <w:webHidden/>
              </w:rPr>
              <w:fldChar w:fldCharType="separate"/>
            </w:r>
            <w:r w:rsidR="00BB47C1">
              <w:rPr>
                <w:webHidden/>
              </w:rPr>
              <w:t>10</w:t>
            </w:r>
            <w:r>
              <w:rPr>
                <w:webHidden/>
              </w:rPr>
              <w:fldChar w:fldCharType="end"/>
            </w:r>
          </w:hyperlink>
        </w:p>
        <w:p w14:paraId="2EFFBC3E" w14:textId="37B8C62C"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4" w:history="1">
            <w:r w:rsidRPr="006857A8">
              <w:rPr>
                <w:rStyle w:val="Hyperlink"/>
                <w:rFonts w:ascii="Calibri" w:hAnsi="Calibri" w:cs="Calibri"/>
              </w:rPr>
              <w:t>School Cancellations - Winter</w:t>
            </w:r>
            <w:r>
              <w:rPr>
                <w:webHidden/>
              </w:rPr>
              <w:tab/>
            </w:r>
            <w:r>
              <w:rPr>
                <w:webHidden/>
              </w:rPr>
              <w:fldChar w:fldCharType="begin"/>
            </w:r>
            <w:r>
              <w:rPr>
                <w:webHidden/>
              </w:rPr>
              <w:instrText xml:space="preserve"> PAGEREF _Toc233205914 \h </w:instrText>
            </w:r>
            <w:r>
              <w:rPr>
                <w:webHidden/>
              </w:rPr>
            </w:r>
            <w:r>
              <w:rPr>
                <w:webHidden/>
              </w:rPr>
              <w:fldChar w:fldCharType="separate"/>
            </w:r>
            <w:r w:rsidR="00BB47C1">
              <w:rPr>
                <w:webHidden/>
              </w:rPr>
              <w:t>10</w:t>
            </w:r>
            <w:r>
              <w:rPr>
                <w:webHidden/>
              </w:rPr>
              <w:fldChar w:fldCharType="end"/>
            </w:r>
          </w:hyperlink>
        </w:p>
        <w:p w14:paraId="23E55C22" w14:textId="37863BDC"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5" w:history="1">
            <w:r w:rsidRPr="006857A8">
              <w:rPr>
                <w:rStyle w:val="Hyperlink"/>
                <w:rFonts w:ascii="Calibri" w:hAnsi="Calibri" w:cs="Calibri"/>
              </w:rPr>
              <w:t>Early Closure Procedures for LMST</w:t>
            </w:r>
            <w:r>
              <w:rPr>
                <w:webHidden/>
              </w:rPr>
              <w:tab/>
            </w:r>
            <w:r>
              <w:rPr>
                <w:webHidden/>
              </w:rPr>
              <w:fldChar w:fldCharType="begin"/>
            </w:r>
            <w:r>
              <w:rPr>
                <w:webHidden/>
              </w:rPr>
              <w:instrText xml:space="preserve"> PAGEREF _Toc233205915 \h </w:instrText>
            </w:r>
            <w:r>
              <w:rPr>
                <w:webHidden/>
              </w:rPr>
            </w:r>
            <w:r>
              <w:rPr>
                <w:webHidden/>
              </w:rPr>
              <w:fldChar w:fldCharType="separate"/>
            </w:r>
            <w:r w:rsidR="00BB47C1">
              <w:rPr>
                <w:webHidden/>
              </w:rPr>
              <w:t>10</w:t>
            </w:r>
            <w:r>
              <w:rPr>
                <w:webHidden/>
              </w:rPr>
              <w:fldChar w:fldCharType="end"/>
            </w:r>
          </w:hyperlink>
        </w:p>
        <w:p w14:paraId="310C5460" w14:textId="7F3B4556"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6" w:history="1">
            <w:r w:rsidRPr="006857A8">
              <w:rPr>
                <w:rStyle w:val="Hyperlink"/>
                <w:rFonts w:ascii="Calibri" w:hAnsi="Calibri" w:cs="Calibri"/>
              </w:rPr>
              <w:t>Technology</w:t>
            </w:r>
            <w:r>
              <w:rPr>
                <w:webHidden/>
              </w:rPr>
              <w:tab/>
            </w:r>
            <w:r>
              <w:rPr>
                <w:webHidden/>
              </w:rPr>
              <w:fldChar w:fldCharType="begin"/>
            </w:r>
            <w:r>
              <w:rPr>
                <w:webHidden/>
              </w:rPr>
              <w:instrText xml:space="preserve"> PAGEREF _Toc233205916 \h </w:instrText>
            </w:r>
            <w:r>
              <w:rPr>
                <w:webHidden/>
              </w:rPr>
            </w:r>
            <w:r>
              <w:rPr>
                <w:webHidden/>
              </w:rPr>
              <w:fldChar w:fldCharType="separate"/>
            </w:r>
            <w:r w:rsidR="00BB47C1">
              <w:rPr>
                <w:webHidden/>
              </w:rPr>
              <w:t>11</w:t>
            </w:r>
            <w:r>
              <w:rPr>
                <w:webHidden/>
              </w:rPr>
              <w:fldChar w:fldCharType="end"/>
            </w:r>
          </w:hyperlink>
        </w:p>
        <w:p w14:paraId="410DC06A" w14:textId="6BEB5F98"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7" w:history="1">
            <w:r w:rsidRPr="006857A8">
              <w:rPr>
                <w:rStyle w:val="Hyperlink"/>
                <w:rFonts w:ascii="Calibri" w:hAnsi="Calibri" w:cs="Calibri"/>
              </w:rPr>
              <w:t>Telephone/Cell Phones/Smart Device Use At School</w:t>
            </w:r>
            <w:r>
              <w:rPr>
                <w:webHidden/>
              </w:rPr>
              <w:tab/>
            </w:r>
            <w:r>
              <w:rPr>
                <w:webHidden/>
              </w:rPr>
              <w:fldChar w:fldCharType="begin"/>
            </w:r>
            <w:r>
              <w:rPr>
                <w:webHidden/>
              </w:rPr>
              <w:instrText xml:space="preserve"> PAGEREF _Toc233205917 \h </w:instrText>
            </w:r>
            <w:r>
              <w:rPr>
                <w:webHidden/>
              </w:rPr>
            </w:r>
            <w:r>
              <w:rPr>
                <w:webHidden/>
              </w:rPr>
              <w:fldChar w:fldCharType="separate"/>
            </w:r>
            <w:r w:rsidR="00BB47C1">
              <w:rPr>
                <w:webHidden/>
              </w:rPr>
              <w:t>11</w:t>
            </w:r>
            <w:r>
              <w:rPr>
                <w:webHidden/>
              </w:rPr>
              <w:fldChar w:fldCharType="end"/>
            </w:r>
          </w:hyperlink>
        </w:p>
        <w:p w14:paraId="479B7EAB" w14:textId="23A8FBAF"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8" w:history="1">
            <w:r w:rsidRPr="006857A8">
              <w:rPr>
                <w:rStyle w:val="Hyperlink"/>
                <w:rFonts w:ascii="Calibri" w:hAnsi="Calibri" w:cs="Calibri"/>
              </w:rPr>
              <w:t>Toys</w:t>
            </w:r>
            <w:r>
              <w:rPr>
                <w:webHidden/>
              </w:rPr>
              <w:tab/>
            </w:r>
            <w:r>
              <w:rPr>
                <w:webHidden/>
              </w:rPr>
              <w:fldChar w:fldCharType="begin"/>
            </w:r>
            <w:r>
              <w:rPr>
                <w:webHidden/>
              </w:rPr>
              <w:instrText xml:space="preserve"> PAGEREF _Toc233205918 \h </w:instrText>
            </w:r>
            <w:r>
              <w:rPr>
                <w:webHidden/>
              </w:rPr>
            </w:r>
            <w:r>
              <w:rPr>
                <w:webHidden/>
              </w:rPr>
              <w:fldChar w:fldCharType="separate"/>
            </w:r>
            <w:r w:rsidR="00BB47C1">
              <w:rPr>
                <w:webHidden/>
              </w:rPr>
              <w:t>11</w:t>
            </w:r>
            <w:r>
              <w:rPr>
                <w:webHidden/>
              </w:rPr>
              <w:fldChar w:fldCharType="end"/>
            </w:r>
          </w:hyperlink>
        </w:p>
        <w:p w14:paraId="33574FFF" w14:textId="463486B2"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19" w:history="1">
            <w:r w:rsidRPr="006857A8">
              <w:rPr>
                <w:rStyle w:val="Hyperlink"/>
                <w:rFonts w:ascii="Calibri" w:hAnsi="Calibri" w:cs="Calibri"/>
              </w:rPr>
              <w:t>Working Together</w:t>
            </w:r>
            <w:r>
              <w:rPr>
                <w:webHidden/>
              </w:rPr>
              <w:tab/>
            </w:r>
            <w:r>
              <w:rPr>
                <w:webHidden/>
              </w:rPr>
              <w:fldChar w:fldCharType="begin"/>
            </w:r>
            <w:r>
              <w:rPr>
                <w:webHidden/>
              </w:rPr>
              <w:instrText xml:space="preserve"> PAGEREF _Toc233205919 \h </w:instrText>
            </w:r>
            <w:r>
              <w:rPr>
                <w:webHidden/>
              </w:rPr>
            </w:r>
            <w:r>
              <w:rPr>
                <w:webHidden/>
              </w:rPr>
              <w:fldChar w:fldCharType="separate"/>
            </w:r>
            <w:r w:rsidR="00BB47C1">
              <w:rPr>
                <w:webHidden/>
              </w:rPr>
              <w:t>11</w:t>
            </w:r>
            <w:r>
              <w:rPr>
                <w:webHidden/>
              </w:rPr>
              <w:fldChar w:fldCharType="end"/>
            </w:r>
          </w:hyperlink>
        </w:p>
        <w:p w14:paraId="37A4B65D" w14:textId="36266F10"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0" w:history="1">
            <w:r w:rsidRPr="006857A8">
              <w:rPr>
                <w:rStyle w:val="Hyperlink"/>
                <w:rFonts w:ascii="Calibri" w:hAnsi="Calibri" w:cs="Calibri"/>
              </w:rPr>
              <w:t>Visitors</w:t>
            </w:r>
            <w:r>
              <w:rPr>
                <w:webHidden/>
              </w:rPr>
              <w:tab/>
            </w:r>
            <w:r>
              <w:rPr>
                <w:webHidden/>
              </w:rPr>
              <w:fldChar w:fldCharType="begin"/>
            </w:r>
            <w:r>
              <w:rPr>
                <w:webHidden/>
              </w:rPr>
              <w:instrText xml:space="preserve"> PAGEREF _Toc233205920 \h </w:instrText>
            </w:r>
            <w:r>
              <w:rPr>
                <w:webHidden/>
              </w:rPr>
            </w:r>
            <w:r>
              <w:rPr>
                <w:webHidden/>
              </w:rPr>
              <w:fldChar w:fldCharType="separate"/>
            </w:r>
            <w:r w:rsidR="00BB47C1">
              <w:rPr>
                <w:webHidden/>
              </w:rPr>
              <w:t>11</w:t>
            </w:r>
            <w:r>
              <w:rPr>
                <w:webHidden/>
              </w:rPr>
              <w:fldChar w:fldCharType="end"/>
            </w:r>
          </w:hyperlink>
        </w:p>
        <w:p w14:paraId="44F4E7A0" w14:textId="66B71305"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1" w:history="1">
            <w:r w:rsidRPr="006857A8">
              <w:rPr>
                <w:rStyle w:val="Hyperlink"/>
                <w:rFonts w:ascii="Calibri" w:hAnsi="Calibri" w:cs="Calibri"/>
              </w:rPr>
              <w:t>Volunteers</w:t>
            </w:r>
            <w:r>
              <w:rPr>
                <w:webHidden/>
              </w:rPr>
              <w:tab/>
            </w:r>
            <w:r>
              <w:rPr>
                <w:webHidden/>
              </w:rPr>
              <w:fldChar w:fldCharType="begin"/>
            </w:r>
            <w:r>
              <w:rPr>
                <w:webHidden/>
              </w:rPr>
              <w:instrText xml:space="preserve"> PAGEREF _Toc233205921 \h </w:instrText>
            </w:r>
            <w:r>
              <w:rPr>
                <w:webHidden/>
              </w:rPr>
            </w:r>
            <w:r>
              <w:rPr>
                <w:webHidden/>
              </w:rPr>
              <w:fldChar w:fldCharType="separate"/>
            </w:r>
            <w:r w:rsidR="00BB47C1">
              <w:rPr>
                <w:webHidden/>
              </w:rPr>
              <w:t>12</w:t>
            </w:r>
            <w:r>
              <w:rPr>
                <w:webHidden/>
              </w:rPr>
              <w:fldChar w:fldCharType="end"/>
            </w:r>
          </w:hyperlink>
        </w:p>
        <w:p w14:paraId="0266B6CD" w14:textId="74710693"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2" w:history="1">
            <w:r w:rsidRPr="006857A8">
              <w:rPr>
                <w:rStyle w:val="Hyperlink"/>
                <w:rFonts w:ascii="Calibri" w:hAnsi="Calibri" w:cs="Calibri"/>
              </w:rPr>
              <w:t>Policies of Interest</w:t>
            </w:r>
            <w:r>
              <w:rPr>
                <w:webHidden/>
              </w:rPr>
              <w:tab/>
            </w:r>
            <w:r>
              <w:rPr>
                <w:webHidden/>
              </w:rPr>
              <w:fldChar w:fldCharType="begin"/>
            </w:r>
            <w:r>
              <w:rPr>
                <w:webHidden/>
              </w:rPr>
              <w:instrText xml:space="preserve"> PAGEREF _Toc233205922 \h </w:instrText>
            </w:r>
            <w:r>
              <w:rPr>
                <w:webHidden/>
              </w:rPr>
            </w:r>
            <w:r>
              <w:rPr>
                <w:webHidden/>
              </w:rPr>
              <w:fldChar w:fldCharType="separate"/>
            </w:r>
            <w:r w:rsidR="00BB47C1">
              <w:rPr>
                <w:webHidden/>
              </w:rPr>
              <w:t>12</w:t>
            </w:r>
            <w:r>
              <w:rPr>
                <w:webHidden/>
              </w:rPr>
              <w:fldChar w:fldCharType="end"/>
            </w:r>
          </w:hyperlink>
        </w:p>
        <w:p w14:paraId="397F8980" w14:textId="7E6FF6F4"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3" w:history="1">
            <w:r w:rsidRPr="006857A8">
              <w:rPr>
                <w:rStyle w:val="Hyperlink"/>
                <w:rFonts w:ascii="Calibri" w:hAnsi="Calibri" w:cs="Calibri"/>
              </w:rPr>
              <w:t>Report Cards</w:t>
            </w:r>
            <w:r>
              <w:rPr>
                <w:webHidden/>
              </w:rPr>
              <w:tab/>
            </w:r>
            <w:r>
              <w:rPr>
                <w:webHidden/>
              </w:rPr>
              <w:fldChar w:fldCharType="begin"/>
            </w:r>
            <w:r>
              <w:rPr>
                <w:webHidden/>
              </w:rPr>
              <w:instrText xml:space="preserve"> PAGEREF _Toc233205923 \h </w:instrText>
            </w:r>
            <w:r>
              <w:rPr>
                <w:webHidden/>
              </w:rPr>
            </w:r>
            <w:r>
              <w:rPr>
                <w:webHidden/>
              </w:rPr>
              <w:fldChar w:fldCharType="separate"/>
            </w:r>
            <w:r w:rsidR="00BB47C1">
              <w:rPr>
                <w:webHidden/>
              </w:rPr>
              <w:t>12</w:t>
            </w:r>
            <w:r>
              <w:rPr>
                <w:webHidden/>
              </w:rPr>
              <w:fldChar w:fldCharType="end"/>
            </w:r>
          </w:hyperlink>
        </w:p>
        <w:p w14:paraId="6CCAC1BA" w14:textId="4FEF47F9"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4" w:history="1">
            <w:r w:rsidRPr="006857A8">
              <w:rPr>
                <w:rStyle w:val="Hyperlink"/>
                <w:rFonts w:ascii="Calibri" w:hAnsi="Calibri" w:cs="Calibri"/>
              </w:rPr>
              <w:t>School Day Schedule</w:t>
            </w:r>
            <w:r>
              <w:rPr>
                <w:webHidden/>
              </w:rPr>
              <w:tab/>
            </w:r>
            <w:r>
              <w:rPr>
                <w:webHidden/>
              </w:rPr>
              <w:fldChar w:fldCharType="begin"/>
            </w:r>
            <w:r>
              <w:rPr>
                <w:webHidden/>
              </w:rPr>
              <w:instrText xml:space="preserve"> PAGEREF _Toc233205924 \h </w:instrText>
            </w:r>
            <w:r>
              <w:rPr>
                <w:webHidden/>
              </w:rPr>
            </w:r>
            <w:r>
              <w:rPr>
                <w:webHidden/>
              </w:rPr>
              <w:fldChar w:fldCharType="separate"/>
            </w:r>
            <w:r w:rsidR="00BB47C1">
              <w:rPr>
                <w:webHidden/>
              </w:rPr>
              <w:t>12</w:t>
            </w:r>
            <w:r>
              <w:rPr>
                <w:webHidden/>
              </w:rPr>
              <w:fldChar w:fldCharType="end"/>
            </w:r>
          </w:hyperlink>
        </w:p>
        <w:p w14:paraId="3976DF54" w14:textId="506466F7" w:rsidR="001E1749" w:rsidRDefault="001E1749">
          <w:pPr>
            <w:pStyle w:val="TOC2"/>
            <w:rPr>
              <w:rFonts w:asciiTheme="minorHAnsi" w:eastAsiaTheme="minorEastAsia" w:hAnsiTheme="minorHAnsi" w:cstheme="minorBidi"/>
              <w:iCs w:val="0"/>
              <w:color w:val="auto"/>
              <w:kern w:val="2"/>
              <w:lang w:val="en-CA"/>
              <w14:ligatures w14:val="standardContextual"/>
            </w:rPr>
          </w:pPr>
          <w:hyperlink w:anchor="_Toc233205925" w:history="1">
            <w:r w:rsidRPr="006857A8">
              <w:rPr>
                <w:rStyle w:val="Hyperlink"/>
              </w:rPr>
              <w:t>LMST’s School Calendar 2026-2027</w:t>
            </w:r>
            <w:r>
              <w:rPr>
                <w:webHidden/>
              </w:rPr>
              <w:tab/>
            </w:r>
            <w:r>
              <w:rPr>
                <w:webHidden/>
              </w:rPr>
              <w:fldChar w:fldCharType="begin"/>
            </w:r>
            <w:r>
              <w:rPr>
                <w:webHidden/>
              </w:rPr>
              <w:instrText xml:space="preserve"> PAGEREF _Toc233205925 \h </w:instrText>
            </w:r>
            <w:r>
              <w:rPr>
                <w:webHidden/>
              </w:rPr>
            </w:r>
            <w:r>
              <w:rPr>
                <w:webHidden/>
              </w:rPr>
              <w:fldChar w:fldCharType="separate"/>
            </w:r>
            <w:r w:rsidR="00BB47C1">
              <w:rPr>
                <w:webHidden/>
              </w:rPr>
              <w:t>13</w:t>
            </w:r>
            <w:r>
              <w:rPr>
                <w:webHidden/>
              </w:rPr>
              <w:fldChar w:fldCharType="end"/>
            </w:r>
          </w:hyperlink>
        </w:p>
        <w:p w14:paraId="7DD3D7F4" w14:textId="20625C94" w:rsidR="00150EDB" w:rsidRDefault="00150EDB" w:rsidP="004C2A00">
          <w:pPr>
            <w:tabs>
              <w:tab w:val="center" w:pos="5400"/>
            </w:tabs>
          </w:pPr>
          <w:r>
            <w:rPr>
              <w:b/>
              <w:bCs/>
              <w:noProof/>
            </w:rPr>
            <w:fldChar w:fldCharType="end"/>
          </w:r>
          <w:r w:rsidR="004C2A00">
            <w:rPr>
              <w:b/>
              <w:bCs/>
              <w:noProof/>
            </w:rPr>
            <w:tab/>
          </w:r>
        </w:p>
      </w:sdtContent>
    </w:sdt>
    <w:p w14:paraId="65E59BEC" w14:textId="77777777" w:rsidR="00293C9F" w:rsidRDefault="00293C9F">
      <w:pPr>
        <w:rPr>
          <w:rFonts w:ascii="Arial" w:eastAsia="Arial" w:hAnsi="Arial" w:cs="Arial"/>
        </w:rPr>
      </w:pPr>
    </w:p>
    <w:p w14:paraId="2B698374" w14:textId="5EF21B29" w:rsidR="00343AD8" w:rsidRDefault="009472B4" w:rsidP="009472B4">
      <w:pPr>
        <w:rPr>
          <w:rFonts w:ascii="Arial" w:eastAsia="Arial" w:hAnsi="Arial" w:cs="Arial"/>
        </w:rPr>
      </w:pPr>
      <w:r>
        <w:rPr>
          <w:rFonts w:ascii="Arial" w:eastAsia="Arial" w:hAnsi="Arial" w:cs="Arial"/>
        </w:rPr>
        <w:br w:type="page"/>
      </w:r>
    </w:p>
    <w:p w14:paraId="70F5B0CB" w14:textId="160A85B8" w:rsidR="00EA7FE6" w:rsidRPr="004979D2" w:rsidRDefault="00A6413A" w:rsidP="00150EDB">
      <w:pPr>
        <w:pStyle w:val="Heading1"/>
        <w:rPr>
          <w:rFonts w:asciiTheme="majorHAnsi" w:hAnsiTheme="majorHAnsi" w:cstheme="majorHAnsi"/>
          <w:color w:val="339933"/>
          <w:sz w:val="36"/>
          <w:szCs w:val="36"/>
        </w:rPr>
      </w:pPr>
      <w:bookmarkStart w:id="2" w:name="_Toc233205884"/>
      <w:r w:rsidRPr="004979D2">
        <w:rPr>
          <w:rFonts w:asciiTheme="majorHAnsi" w:hAnsiTheme="majorHAnsi" w:cstheme="majorHAnsi"/>
          <w:color w:val="339933"/>
          <w:sz w:val="36"/>
          <w:szCs w:val="36"/>
        </w:rPr>
        <w:lastRenderedPageBreak/>
        <w:t xml:space="preserve">Welcome to </w:t>
      </w:r>
      <w:r w:rsidR="00B56C60" w:rsidRPr="004979D2">
        <w:rPr>
          <w:rFonts w:asciiTheme="majorHAnsi" w:hAnsiTheme="majorHAnsi" w:cstheme="majorHAnsi"/>
          <w:color w:val="339933"/>
          <w:sz w:val="36"/>
          <w:szCs w:val="36"/>
        </w:rPr>
        <w:t>LeMarchant-St. Thomas</w:t>
      </w:r>
      <w:r w:rsidRPr="004979D2">
        <w:rPr>
          <w:rFonts w:asciiTheme="majorHAnsi" w:hAnsiTheme="majorHAnsi" w:cstheme="majorHAnsi"/>
          <w:color w:val="339933"/>
          <w:sz w:val="36"/>
          <w:szCs w:val="36"/>
        </w:rPr>
        <w:t>!</w:t>
      </w:r>
      <w:bookmarkEnd w:id="2"/>
    </w:p>
    <w:p w14:paraId="65E59BF5" w14:textId="77777777" w:rsidR="00293C9F" w:rsidRDefault="00293C9F">
      <w:pPr>
        <w:rPr>
          <w:rFonts w:ascii="Arial" w:eastAsia="Arial" w:hAnsi="Arial" w:cs="Arial"/>
        </w:rPr>
      </w:pPr>
    </w:p>
    <w:p w14:paraId="4323751E" w14:textId="77777777" w:rsidR="004979D2" w:rsidRDefault="004979D2">
      <w:pPr>
        <w:rPr>
          <w:rFonts w:asciiTheme="majorHAnsi" w:eastAsia="Arial" w:hAnsiTheme="majorHAnsi" w:cstheme="majorHAnsi"/>
          <w:color w:val="4F81BD" w:themeColor="accent1"/>
          <w:sz w:val="32"/>
          <w:szCs w:val="32"/>
        </w:rPr>
      </w:pPr>
      <w:bookmarkStart w:id="3" w:name="_fo56tbao4xzi" w:colFirst="0" w:colLast="0"/>
      <w:bookmarkEnd w:id="3"/>
    </w:p>
    <w:p w14:paraId="334AD2FF" w14:textId="77777777" w:rsidR="004979D2" w:rsidRDefault="004979D2">
      <w:pPr>
        <w:rPr>
          <w:rFonts w:asciiTheme="majorHAnsi" w:eastAsia="Arial" w:hAnsiTheme="majorHAnsi" w:cstheme="majorHAnsi"/>
          <w:color w:val="4F81BD" w:themeColor="accent1"/>
          <w:sz w:val="32"/>
          <w:szCs w:val="32"/>
        </w:rPr>
      </w:pPr>
    </w:p>
    <w:p w14:paraId="403F7E3A" w14:textId="38EEB0FF" w:rsidR="004979D2" w:rsidRDefault="004979D2">
      <w:pPr>
        <w:rPr>
          <w:rFonts w:asciiTheme="majorHAnsi" w:eastAsia="Arial" w:hAnsiTheme="majorHAnsi" w:cstheme="majorHAnsi"/>
          <w:color w:val="4F81BD" w:themeColor="accent1"/>
          <w:sz w:val="32"/>
          <w:szCs w:val="32"/>
        </w:rPr>
      </w:pPr>
    </w:p>
    <w:p w14:paraId="553A714A" w14:textId="588D4FE9" w:rsidR="007B21FC" w:rsidRPr="004979D2" w:rsidRDefault="007B21FC">
      <w:pPr>
        <w:rPr>
          <w:rFonts w:asciiTheme="majorHAnsi" w:eastAsia="Arial" w:hAnsiTheme="majorHAnsi" w:cstheme="majorHAnsi"/>
          <w:color w:val="4F81BD" w:themeColor="accent1"/>
          <w:sz w:val="32"/>
          <w:szCs w:val="32"/>
        </w:rPr>
      </w:pPr>
      <w:r w:rsidRPr="004979D2">
        <w:rPr>
          <w:rFonts w:asciiTheme="majorHAnsi" w:eastAsia="Arial" w:hAnsiTheme="majorHAnsi" w:cstheme="majorHAnsi"/>
          <w:color w:val="4F81BD" w:themeColor="accent1"/>
          <w:sz w:val="32"/>
          <w:szCs w:val="32"/>
        </w:rPr>
        <w:t>Dear Parent/Guardian,</w:t>
      </w:r>
    </w:p>
    <w:p w14:paraId="60E9E6F2" w14:textId="77777777" w:rsidR="007B21FC" w:rsidRPr="004979D2" w:rsidRDefault="007B21FC">
      <w:pPr>
        <w:rPr>
          <w:rFonts w:asciiTheme="majorHAnsi" w:eastAsia="Arial" w:hAnsiTheme="majorHAnsi" w:cstheme="majorHAnsi"/>
          <w:color w:val="4F81BD" w:themeColor="accent1"/>
          <w:sz w:val="32"/>
          <w:szCs w:val="32"/>
        </w:rPr>
      </w:pPr>
    </w:p>
    <w:p w14:paraId="282D0C7E" w14:textId="3348CADE" w:rsidR="007B21FC" w:rsidRPr="004979D2" w:rsidRDefault="007B21FC">
      <w:pPr>
        <w:rPr>
          <w:rFonts w:asciiTheme="majorHAnsi" w:eastAsia="Arial" w:hAnsiTheme="majorHAnsi" w:cstheme="majorHAnsi"/>
          <w:color w:val="4F81BD" w:themeColor="accent1"/>
          <w:sz w:val="32"/>
          <w:szCs w:val="32"/>
        </w:rPr>
      </w:pPr>
      <w:r w:rsidRPr="004979D2">
        <w:rPr>
          <w:rFonts w:asciiTheme="majorHAnsi" w:eastAsia="Arial" w:hAnsiTheme="majorHAnsi" w:cstheme="majorHAnsi"/>
          <w:color w:val="4F81BD" w:themeColor="accent1"/>
          <w:sz w:val="32"/>
          <w:szCs w:val="32"/>
        </w:rPr>
        <w:t>As a parent, you are your child’s first and lifelong teacher. Your knowledge of your child, along with your child’s teacher’s input and understanding</w:t>
      </w:r>
      <w:r w:rsidR="001949A2">
        <w:rPr>
          <w:rFonts w:asciiTheme="majorHAnsi" w:eastAsia="Arial" w:hAnsiTheme="majorHAnsi" w:cstheme="majorHAnsi"/>
          <w:color w:val="4F81BD" w:themeColor="accent1"/>
          <w:sz w:val="32"/>
          <w:szCs w:val="32"/>
        </w:rPr>
        <w:t>,</w:t>
      </w:r>
      <w:r w:rsidRPr="004979D2">
        <w:rPr>
          <w:rFonts w:asciiTheme="majorHAnsi" w:eastAsia="Arial" w:hAnsiTheme="majorHAnsi" w:cstheme="majorHAnsi"/>
          <w:color w:val="4F81BD" w:themeColor="accent1"/>
          <w:sz w:val="32"/>
          <w:szCs w:val="32"/>
        </w:rPr>
        <w:t xml:space="preserve"> will be critical in shaping your child’s education during their academic journey. The elementary school years for your child are one of the milestones of his/her life and can set the tone for the formative years ahead. Thus, it is very important that these are happy and productive years. We like to </w:t>
      </w:r>
      <w:r w:rsidR="00464F6C">
        <w:rPr>
          <w:rFonts w:asciiTheme="majorHAnsi" w:eastAsia="Arial" w:hAnsiTheme="majorHAnsi" w:cstheme="majorHAnsi"/>
          <w:color w:val="4F81BD" w:themeColor="accent1"/>
          <w:sz w:val="32"/>
          <w:szCs w:val="32"/>
        </w:rPr>
        <w:t>consider ourselves</w:t>
      </w:r>
      <w:r w:rsidRPr="004979D2">
        <w:rPr>
          <w:rFonts w:asciiTheme="majorHAnsi" w:eastAsia="Arial" w:hAnsiTheme="majorHAnsi" w:cstheme="majorHAnsi"/>
          <w:color w:val="4F81BD" w:themeColor="accent1"/>
          <w:sz w:val="32"/>
          <w:szCs w:val="32"/>
        </w:rPr>
        <w:t xml:space="preserve"> an extended family of learners, focused on </w:t>
      </w:r>
      <w:proofErr w:type="gramStart"/>
      <w:r w:rsidRPr="004979D2">
        <w:rPr>
          <w:rFonts w:asciiTheme="majorHAnsi" w:eastAsia="Arial" w:hAnsiTheme="majorHAnsi" w:cstheme="majorHAnsi"/>
          <w:color w:val="4F81BD" w:themeColor="accent1"/>
          <w:sz w:val="32"/>
          <w:szCs w:val="32"/>
        </w:rPr>
        <w:t>your</w:t>
      </w:r>
      <w:proofErr w:type="gramEnd"/>
      <w:r w:rsidRPr="004979D2">
        <w:rPr>
          <w:rFonts w:asciiTheme="majorHAnsi" w:eastAsia="Arial" w:hAnsiTheme="majorHAnsi" w:cstheme="majorHAnsi"/>
          <w:color w:val="4F81BD" w:themeColor="accent1"/>
          <w:sz w:val="32"/>
          <w:szCs w:val="32"/>
        </w:rPr>
        <w:t xml:space="preserve"> child and their classmates and peers. </w:t>
      </w:r>
    </w:p>
    <w:p w14:paraId="6982D7EB" w14:textId="77777777" w:rsidR="007B21FC" w:rsidRPr="004979D2" w:rsidRDefault="007B21FC">
      <w:pPr>
        <w:rPr>
          <w:rFonts w:asciiTheme="majorHAnsi" w:eastAsia="Arial" w:hAnsiTheme="majorHAnsi" w:cstheme="majorHAnsi"/>
          <w:color w:val="4F81BD" w:themeColor="accent1"/>
          <w:sz w:val="32"/>
          <w:szCs w:val="32"/>
        </w:rPr>
      </w:pPr>
    </w:p>
    <w:p w14:paraId="10591202" w14:textId="77777777" w:rsidR="004979D2" w:rsidRPr="004979D2" w:rsidRDefault="007B21FC">
      <w:pPr>
        <w:rPr>
          <w:rFonts w:asciiTheme="majorHAnsi" w:eastAsia="Arial" w:hAnsiTheme="majorHAnsi" w:cstheme="majorHAnsi"/>
          <w:color w:val="4F81BD" w:themeColor="accent1"/>
          <w:sz w:val="32"/>
          <w:szCs w:val="32"/>
        </w:rPr>
      </w:pPr>
      <w:r w:rsidRPr="004979D2">
        <w:rPr>
          <w:rFonts w:asciiTheme="majorHAnsi" w:eastAsia="Arial" w:hAnsiTheme="majorHAnsi" w:cstheme="majorHAnsi"/>
          <w:color w:val="4F81BD" w:themeColor="accent1"/>
          <w:sz w:val="32"/>
          <w:szCs w:val="32"/>
        </w:rPr>
        <w:t xml:space="preserve">In this handbook we aim to address </w:t>
      </w:r>
      <w:proofErr w:type="gramStart"/>
      <w:r w:rsidRPr="004979D2">
        <w:rPr>
          <w:rFonts w:asciiTheme="majorHAnsi" w:eastAsia="Arial" w:hAnsiTheme="majorHAnsi" w:cstheme="majorHAnsi"/>
          <w:color w:val="4F81BD" w:themeColor="accent1"/>
          <w:sz w:val="32"/>
          <w:szCs w:val="32"/>
        </w:rPr>
        <w:t>the majority of</w:t>
      </w:r>
      <w:proofErr w:type="gramEnd"/>
      <w:r w:rsidRPr="004979D2">
        <w:rPr>
          <w:rFonts w:asciiTheme="majorHAnsi" w:eastAsia="Arial" w:hAnsiTheme="majorHAnsi" w:cstheme="majorHAnsi"/>
          <w:color w:val="4F81BD" w:themeColor="accent1"/>
          <w:sz w:val="32"/>
          <w:szCs w:val="32"/>
        </w:rPr>
        <w:t xml:space="preserve"> questions that you may encounter during the year while you and your family become accustomed to school days. </w:t>
      </w:r>
    </w:p>
    <w:p w14:paraId="6193EF3E" w14:textId="77777777" w:rsidR="004979D2" w:rsidRPr="004979D2" w:rsidRDefault="004979D2">
      <w:pPr>
        <w:rPr>
          <w:rFonts w:asciiTheme="majorHAnsi" w:eastAsia="Arial" w:hAnsiTheme="majorHAnsi" w:cstheme="majorHAnsi"/>
          <w:color w:val="4F81BD" w:themeColor="accent1"/>
          <w:sz w:val="32"/>
          <w:szCs w:val="32"/>
        </w:rPr>
      </w:pPr>
    </w:p>
    <w:p w14:paraId="65F42475" w14:textId="77777777" w:rsidR="004979D2" w:rsidRPr="004979D2" w:rsidRDefault="007B21FC">
      <w:pPr>
        <w:rPr>
          <w:rFonts w:asciiTheme="majorHAnsi" w:eastAsia="Arial" w:hAnsiTheme="majorHAnsi" w:cstheme="majorHAnsi"/>
          <w:color w:val="4F81BD" w:themeColor="accent1"/>
          <w:sz w:val="32"/>
          <w:szCs w:val="32"/>
        </w:rPr>
      </w:pPr>
      <w:r w:rsidRPr="004979D2">
        <w:rPr>
          <w:rFonts w:asciiTheme="majorHAnsi" w:eastAsia="Arial" w:hAnsiTheme="majorHAnsi" w:cstheme="majorHAnsi"/>
          <w:color w:val="4F81BD" w:themeColor="accent1"/>
          <w:sz w:val="32"/>
          <w:szCs w:val="32"/>
        </w:rPr>
        <w:t xml:space="preserve">Please feel free to ask questions, either in person, email or by telephone, should anything be of concern to you. </w:t>
      </w:r>
    </w:p>
    <w:p w14:paraId="21AE7738" w14:textId="77777777" w:rsidR="004979D2" w:rsidRPr="004979D2" w:rsidRDefault="004979D2">
      <w:pPr>
        <w:rPr>
          <w:rFonts w:asciiTheme="majorHAnsi" w:eastAsia="Arial" w:hAnsiTheme="majorHAnsi" w:cstheme="majorHAnsi"/>
          <w:color w:val="4F81BD" w:themeColor="accent1"/>
          <w:sz w:val="32"/>
          <w:szCs w:val="32"/>
        </w:rPr>
      </w:pPr>
    </w:p>
    <w:p w14:paraId="1A47EE10" w14:textId="77777777" w:rsidR="004979D2" w:rsidRPr="004979D2" w:rsidRDefault="007B21FC">
      <w:pPr>
        <w:rPr>
          <w:rFonts w:asciiTheme="majorHAnsi" w:eastAsia="Arial" w:hAnsiTheme="majorHAnsi" w:cstheme="majorHAnsi"/>
          <w:color w:val="4F81BD" w:themeColor="accent1"/>
          <w:sz w:val="32"/>
          <w:szCs w:val="32"/>
        </w:rPr>
      </w:pPr>
      <w:r w:rsidRPr="004979D2">
        <w:rPr>
          <w:rFonts w:asciiTheme="majorHAnsi" w:eastAsia="Arial" w:hAnsiTheme="majorHAnsi" w:cstheme="majorHAnsi"/>
          <w:b/>
          <w:bCs/>
          <w:i/>
          <w:iCs/>
          <w:color w:val="808080" w:themeColor="background1" w:themeShade="80"/>
          <w:sz w:val="32"/>
          <w:szCs w:val="32"/>
        </w:rPr>
        <w:t>Bienvenue! Welcome!</w:t>
      </w:r>
      <w:r w:rsidRPr="004979D2">
        <w:rPr>
          <w:rFonts w:asciiTheme="majorHAnsi" w:eastAsia="Arial" w:hAnsiTheme="majorHAnsi" w:cstheme="majorHAnsi"/>
          <w:color w:val="808080" w:themeColor="background1" w:themeShade="80"/>
          <w:sz w:val="32"/>
          <w:szCs w:val="32"/>
        </w:rPr>
        <w:t xml:space="preserve"> </w:t>
      </w:r>
    </w:p>
    <w:p w14:paraId="7D2933AA" w14:textId="77777777" w:rsidR="004979D2" w:rsidRPr="004979D2" w:rsidRDefault="004979D2">
      <w:pPr>
        <w:rPr>
          <w:rFonts w:asciiTheme="majorHAnsi" w:eastAsia="Arial" w:hAnsiTheme="majorHAnsi" w:cstheme="majorHAnsi"/>
          <w:color w:val="4F81BD" w:themeColor="accent1"/>
          <w:sz w:val="32"/>
          <w:szCs w:val="32"/>
        </w:rPr>
      </w:pPr>
    </w:p>
    <w:p w14:paraId="0ECC01F4" w14:textId="26B2B59A" w:rsidR="004979D2" w:rsidRDefault="007B21FC" w:rsidP="004979D2">
      <w:pPr>
        <w:rPr>
          <w:rFonts w:asciiTheme="majorHAnsi" w:eastAsia="Arial" w:hAnsiTheme="majorHAnsi" w:cstheme="majorHAnsi"/>
          <w:color w:val="4F81BD" w:themeColor="accent1"/>
          <w:sz w:val="28"/>
          <w:szCs w:val="28"/>
        </w:rPr>
      </w:pPr>
      <w:r w:rsidRPr="004979D2">
        <w:rPr>
          <w:rFonts w:asciiTheme="majorHAnsi" w:eastAsia="Arial" w:hAnsiTheme="majorHAnsi" w:cstheme="majorHAnsi"/>
          <w:color w:val="4F81BD" w:themeColor="accent1"/>
          <w:sz w:val="28"/>
          <w:szCs w:val="28"/>
        </w:rPr>
        <w:t xml:space="preserve">Moira </w:t>
      </w:r>
      <w:r w:rsidR="00F60B5B" w:rsidRPr="004979D2">
        <w:rPr>
          <w:rFonts w:asciiTheme="majorHAnsi" w:eastAsia="Arial" w:hAnsiTheme="majorHAnsi" w:cstheme="majorHAnsi"/>
          <w:color w:val="4F81BD" w:themeColor="accent1"/>
          <w:sz w:val="28"/>
          <w:szCs w:val="28"/>
        </w:rPr>
        <w:t>Cavanaugh,</w:t>
      </w:r>
      <w:r w:rsidRPr="004979D2">
        <w:rPr>
          <w:rFonts w:asciiTheme="majorHAnsi" w:eastAsia="Arial" w:hAnsiTheme="majorHAnsi" w:cstheme="majorHAnsi"/>
          <w:color w:val="4F81BD" w:themeColor="accent1"/>
          <w:sz w:val="28"/>
          <w:szCs w:val="28"/>
        </w:rPr>
        <w:t xml:space="preserve"> Principal </w:t>
      </w:r>
      <w:r w:rsidR="004979D2" w:rsidRPr="004979D2">
        <w:rPr>
          <w:rFonts w:asciiTheme="majorHAnsi" w:eastAsia="Arial" w:hAnsiTheme="majorHAnsi" w:cstheme="majorHAnsi"/>
          <w:color w:val="4F81BD" w:themeColor="accent1"/>
          <w:sz w:val="28"/>
          <w:szCs w:val="28"/>
        </w:rPr>
        <w:tab/>
      </w:r>
      <w:r w:rsidR="004979D2" w:rsidRPr="004979D2">
        <w:rPr>
          <w:rFonts w:asciiTheme="majorHAnsi" w:eastAsia="Arial" w:hAnsiTheme="majorHAnsi" w:cstheme="majorHAnsi"/>
          <w:color w:val="4F81BD" w:themeColor="accent1"/>
          <w:sz w:val="28"/>
          <w:szCs w:val="28"/>
        </w:rPr>
        <w:tab/>
      </w:r>
      <w:r w:rsidR="00DE30BF">
        <w:rPr>
          <w:rFonts w:asciiTheme="majorHAnsi" w:eastAsia="Arial" w:hAnsiTheme="majorHAnsi" w:cstheme="majorHAnsi"/>
          <w:color w:val="4F81BD" w:themeColor="accent1"/>
          <w:sz w:val="28"/>
          <w:szCs w:val="28"/>
        </w:rPr>
        <w:tab/>
      </w:r>
      <w:r w:rsidR="00DE30BF">
        <w:rPr>
          <w:rFonts w:asciiTheme="majorHAnsi" w:eastAsia="Arial" w:hAnsiTheme="majorHAnsi" w:cstheme="majorHAnsi"/>
          <w:color w:val="4F81BD" w:themeColor="accent1"/>
          <w:sz w:val="28"/>
          <w:szCs w:val="28"/>
        </w:rPr>
        <w:tab/>
      </w:r>
      <w:r w:rsidR="00DE30BF">
        <w:rPr>
          <w:rFonts w:asciiTheme="majorHAnsi" w:eastAsia="Arial" w:hAnsiTheme="majorHAnsi" w:cstheme="majorHAnsi"/>
          <w:color w:val="4F81BD" w:themeColor="accent1"/>
          <w:sz w:val="28"/>
          <w:szCs w:val="28"/>
        </w:rPr>
        <w:tab/>
      </w:r>
      <w:r w:rsidR="00DE30BF">
        <w:rPr>
          <w:rFonts w:asciiTheme="majorHAnsi" w:eastAsia="Arial" w:hAnsiTheme="majorHAnsi" w:cstheme="majorHAnsi"/>
          <w:color w:val="4F81BD" w:themeColor="accent1"/>
          <w:sz w:val="28"/>
          <w:szCs w:val="28"/>
        </w:rPr>
        <w:tab/>
        <w:t>Kim Gallivan, Vice Principal</w:t>
      </w:r>
      <w:r w:rsidR="004979D2" w:rsidRPr="004979D2">
        <w:rPr>
          <w:rFonts w:asciiTheme="majorHAnsi" w:eastAsia="Arial" w:hAnsiTheme="majorHAnsi" w:cstheme="majorHAnsi"/>
          <w:color w:val="4F81BD" w:themeColor="accent1"/>
          <w:sz w:val="28"/>
          <w:szCs w:val="28"/>
        </w:rPr>
        <w:tab/>
      </w:r>
      <w:r w:rsidR="004979D2" w:rsidRPr="004979D2">
        <w:rPr>
          <w:rFonts w:asciiTheme="majorHAnsi" w:eastAsia="Arial" w:hAnsiTheme="majorHAnsi" w:cstheme="majorHAnsi"/>
          <w:color w:val="4F81BD" w:themeColor="accent1"/>
          <w:sz w:val="28"/>
          <w:szCs w:val="28"/>
        </w:rPr>
        <w:tab/>
      </w:r>
      <w:r w:rsidR="004979D2" w:rsidRPr="004979D2">
        <w:rPr>
          <w:rFonts w:asciiTheme="majorHAnsi" w:eastAsia="Arial" w:hAnsiTheme="majorHAnsi" w:cstheme="majorHAnsi"/>
          <w:color w:val="4F81BD" w:themeColor="accent1"/>
          <w:sz w:val="28"/>
          <w:szCs w:val="28"/>
        </w:rPr>
        <w:tab/>
      </w:r>
      <w:r w:rsidR="004979D2" w:rsidRPr="004979D2">
        <w:rPr>
          <w:rFonts w:asciiTheme="majorHAnsi" w:eastAsia="Arial" w:hAnsiTheme="majorHAnsi" w:cstheme="majorHAnsi"/>
          <w:color w:val="4F81BD" w:themeColor="accent1"/>
          <w:sz w:val="28"/>
          <w:szCs w:val="28"/>
        </w:rPr>
        <w:tab/>
      </w:r>
    </w:p>
    <w:p w14:paraId="65E59D54" w14:textId="6462C194" w:rsidR="002C1DD6" w:rsidRDefault="00D27225" w:rsidP="31292FED">
      <w:pPr>
        <w:pStyle w:val="Heading1"/>
        <w:rPr>
          <w:rFonts w:asciiTheme="majorHAnsi" w:hAnsiTheme="majorHAnsi" w:cstheme="majorBidi"/>
          <w:color w:val="7F7F7F" w:themeColor="text1" w:themeTint="80"/>
          <w:sz w:val="36"/>
          <w:szCs w:val="36"/>
          <w:u w:val="single"/>
        </w:rPr>
      </w:pPr>
      <w:bookmarkStart w:id="4" w:name="_Toc233205885"/>
      <w:r>
        <w:rPr>
          <w:rFonts w:asciiTheme="majorHAnsi" w:hAnsiTheme="majorHAnsi" w:cstheme="majorHAnsi"/>
          <w:noProof/>
          <w:color w:val="7F7F7F" w:themeColor="text1" w:themeTint="80"/>
          <w:sz w:val="36"/>
          <w:szCs w:val="36"/>
          <w:u w:val="single"/>
        </w:rPr>
        <w:lastRenderedPageBreak/>
        <mc:AlternateContent>
          <mc:Choice Requires="wps">
            <w:drawing>
              <wp:anchor distT="0" distB="0" distL="114300" distR="114300" simplePos="0" relativeHeight="251658241" behindDoc="0" locked="0" layoutInCell="1" allowOverlap="1" wp14:anchorId="2E7FA12F" wp14:editId="222BC594">
                <wp:simplePos x="0" y="0"/>
                <wp:positionH relativeFrom="margin">
                  <wp:align>center</wp:align>
                </wp:positionH>
                <wp:positionV relativeFrom="page">
                  <wp:align>center</wp:align>
                </wp:positionV>
                <wp:extent cx="6430010" cy="7647940"/>
                <wp:effectExtent l="57150" t="57150" r="66040" b="48260"/>
                <wp:wrapSquare wrapText="bothSides"/>
                <wp:docPr id="1645959519" name="Rectangle 1"/>
                <wp:cNvGraphicFramePr/>
                <a:graphic xmlns:a="http://schemas.openxmlformats.org/drawingml/2006/main">
                  <a:graphicData uri="http://schemas.microsoft.com/office/word/2010/wordprocessingShape">
                    <wps:wsp>
                      <wps:cNvSpPr/>
                      <wps:spPr>
                        <a:xfrm>
                          <a:off x="0" y="0"/>
                          <a:ext cx="6430010" cy="7647940"/>
                        </a:xfrm>
                        <a:custGeom>
                          <a:avLst/>
                          <a:gdLst>
                            <a:gd name="csX0" fmla="*/ 0 w 6430010"/>
                            <a:gd name="csY0" fmla="*/ 0 h 7647940"/>
                            <a:gd name="csX1" fmla="*/ 455946 w 6430010"/>
                            <a:gd name="csY1" fmla="*/ 0 h 7647940"/>
                            <a:gd name="csX2" fmla="*/ 911892 w 6430010"/>
                            <a:gd name="csY2" fmla="*/ 0 h 7647940"/>
                            <a:gd name="csX3" fmla="*/ 1367838 w 6430010"/>
                            <a:gd name="csY3" fmla="*/ 0 h 7647940"/>
                            <a:gd name="csX4" fmla="*/ 2016685 w 6430010"/>
                            <a:gd name="csY4" fmla="*/ 0 h 7647940"/>
                            <a:gd name="csX5" fmla="*/ 2408331 w 6430010"/>
                            <a:gd name="csY5" fmla="*/ 0 h 7647940"/>
                            <a:gd name="csX6" fmla="*/ 2992877 w 6430010"/>
                            <a:gd name="csY6" fmla="*/ 0 h 7647940"/>
                            <a:gd name="csX7" fmla="*/ 3641724 w 6430010"/>
                            <a:gd name="csY7" fmla="*/ 0 h 7647940"/>
                            <a:gd name="csX8" fmla="*/ 4161970 w 6430010"/>
                            <a:gd name="csY8" fmla="*/ 0 h 7647940"/>
                            <a:gd name="csX9" fmla="*/ 4746516 w 6430010"/>
                            <a:gd name="csY9" fmla="*/ 0 h 7647940"/>
                            <a:gd name="csX10" fmla="*/ 5202463 w 6430010"/>
                            <a:gd name="csY10" fmla="*/ 0 h 7647940"/>
                            <a:gd name="csX11" fmla="*/ 5787009 w 6430010"/>
                            <a:gd name="csY11" fmla="*/ 0 h 7647940"/>
                            <a:gd name="csX12" fmla="*/ 6430010 w 6430010"/>
                            <a:gd name="csY12" fmla="*/ 0 h 7647940"/>
                            <a:gd name="csX13" fmla="*/ 6430010 w 6430010"/>
                            <a:gd name="csY13" fmla="*/ 511824 h 7647940"/>
                            <a:gd name="csX14" fmla="*/ 6430010 w 6430010"/>
                            <a:gd name="csY14" fmla="*/ 1023647 h 7647940"/>
                            <a:gd name="csX15" fmla="*/ 6430010 w 6430010"/>
                            <a:gd name="csY15" fmla="*/ 1611950 h 7647940"/>
                            <a:gd name="csX16" fmla="*/ 6430010 w 6430010"/>
                            <a:gd name="csY16" fmla="*/ 2276733 h 7647940"/>
                            <a:gd name="csX17" fmla="*/ 6430010 w 6430010"/>
                            <a:gd name="csY17" fmla="*/ 2941515 h 7647940"/>
                            <a:gd name="csX18" fmla="*/ 6430010 w 6430010"/>
                            <a:gd name="csY18" fmla="*/ 3529818 h 7647940"/>
                            <a:gd name="csX19" fmla="*/ 6430010 w 6430010"/>
                            <a:gd name="csY19" fmla="*/ 3965163 h 7647940"/>
                            <a:gd name="csX20" fmla="*/ 6430010 w 6430010"/>
                            <a:gd name="csY20" fmla="*/ 4629945 h 7647940"/>
                            <a:gd name="csX21" fmla="*/ 6430010 w 6430010"/>
                            <a:gd name="csY21" fmla="*/ 5294728 h 7647940"/>
                            <a:gd name="csX22" fmla="*/ 6430010 w 6430010"/>
                            <a:gd name="csY22" fmla="*/ 6035990 h 7647940"/>
                            <a:gd name="csX23" fmla="*/ 6430010 w 6430010"/>
                            <a:gd name="csY23" fmla="*/ 6777251 h 7647940"/>
                            <a:gd name="csX24" fmla="*/ 6430010 w 6430010"/>
                            <a:gd name="csY24" fmla="*/ 7647940 h 7647940"/>
                            <a:gd name="csX25" fmla="*/ 6038364 w 6430010"/>
                            <a:gd name="csY25" fmla="*/ 7647940 h 7647940"/>
                            <a:gd name="csX26" fmla="*/ 5646718 w 6430010"/>
                            <a:gd name="csY26" fmla="*/ 7647940 h 7647940"/>
                            <a:gd name="csX27" fmla="*/ 5255072 w 6430010"/>
                            <a:gd name="csY27" fmla="*/ 7647940 h 7647940"/>
                            <a:gd name="csX28" fmla="*/ 4863426 w 6430010"/>
                            <a:gd name="csY28" fmla="*/ 7647940 h 7647940"/>
                            <a:gd name="csX29" fmla="*/ 4214579 w 6430010"/>
                            <a:gd name="csY29" fmla="*/ 7647940 h 7647940"/>
                            <a:gd name="csX30" fmla="*/ 3822933 w 6430010"/>
                            <a:gd name="csY30" fmla="*/ 7647940 h 7647940"/>
                            <a:gd name="csX31" fmla="*/ 3238387 w 6430010"/>
                            <a:gd name="csY31" fmla="*/ 7647940 h 7647940"/>
                            <a:gd name="csX32" fmla="*/ 2718141 w 6430010"/>
                            <a:gd name="csY32" fmla="*/ 7647940 h 7647940"/>
                            <a:gd name="csX33" fmla="*/ 2326495 w 6430010"/>
                            <a:gd name="csY33" fmla="*/ 7647940 h 7647940"/>
                            <a:gd name="csX34" fmla="*/ 1934848 w 6430010"/>
                            <a:gd name="csY34" fmla="*/ 7647940 h 7647940"/>
                            <a:gd name="csX35" fmla="*/ 1221702 w 6430010"/>
                            <a:gd name="csY35" fmla="*/ 7647940 h 7647940"/>
                            <a:gd name="csX36" fmla="*/ 765756 w 6430010"/>
                            <a:gd name="csY36" fmla="*/ 7647940 h 7647940"/>
                            <a:gd name="csX37" fmla="*/ 0 w 6430010"/>
                            <a:gd name="csY37" fmla="*/ 7647940 h 7647940"/>
                            <a:gd name="csX38" fmla="*/ 0 w 6430010"/>
                            <a:gd name="csY38" fmla="*/ 7136116 h 7647940"/>
                            <a:gd name="csX39" fmla="*/ 0 w 6430010"/>
                            <a:gd name="csY39" fmla="*/ 6394854 h 7647940"/>
                            <a:gd name="csX40" fmla="*/ 0 w 6430010"/>
                            <a:gd name="csY40" fmla="*/ 5806551 h 7647940"/>
                            <a:gd name="csX41" fmla="*/ 0 w 6430010"/>
                            <a:gd name="csY41" fmla="*/ 5065289 h 7647940"/>
                            <a:gd name="csX42" fmla="*/ 0 w 6430010"/>
                            <a:gd name="csY42" fmla="*/ 4476986 h 7647940"/>
                            <a:gd name="csX43" fmla="*/ 0 w 6430010"/>
                            <a:gd name="csY43" fmla="*/ 4041642 h 7647940"/>
                            <a:gd name="csX44" fmla="*/ 0 w 6430010"/>
                            <a:gd name="csY44" fmla="*/ 3529818 h 7647940"/>
                            <a:gd name="csX45" fmla="*/ 0 w 6430010"/>
                            <a:gd name="csY45" fmla="*/ 3094474 h 7647940"/>
                            <a:gd name="csX46" fmla="*/ 0 w 6430010"/>
                            <a:gd name="csY46" fmla="*/ 2506171 h 7647940"/>
                            <a:gd name="csX47" fmla="*/ 0 w 6430010"/>
                            <a:gd name="csY47" fmla="*/ 1764909 h 7647940"/>
                            <a:gd name="csX48" fmla="*/ 0 w 6430010"/>
                            <a:gd name="csY48" fmla="*/ 1406044 h 7647940"/>
                            <a:gd name="csX49" fmla="*/ 0 w 6430010"/>
                            <a:gd name="csY49" fmla="*/ 1047179 h 7647940"/>
                            <a:gd name="csX50" fmla="*/ 0 w 6430010"/>
                            <a:gd name="csY50" fmla="*/ 535356 h 7647940"/>
                            <a:gd name="csX51" fmla="*/ 0 w 6430010"/>
                            <a:gd name="csY51" fmla="*/ 0 h 76479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6430010" h="7647940" fill="none" extrusionOk="0">
                              <a:moveTo>
                                <a:pt x="0" y="0"/>
                              </a:moveTo>
                              <a:cubicBezTo>
                                <a:pt x="132695" y="-18124"/>
                                <a:pt x="241714" y="32513"/>
                                <a:pt x="455946" y="0"/>
                              </a:cubicBezTo>
                              <a:cubicBezTo>
                                <a:pt x="670178" y="-32513"/>
                                <a:pt x="713958" y="43929"/>
                                <a:pt x="911892" y="0"/>
                              </a:cubicBezTo>
                              <a:cubicBezTo>
                                <a:pt x="1109826" y="-43929"/>
                                <a:pt x="1200421" y="49447"/>
                                <a:pt x="1367838" y="0"/>
                              </a:cubicBezTo>
                              <a:cubicBezTo>
                                <a:pt x="1535255" y="-49447"/>
                                <a:pt x="1714117" y="26830"/>
                                <a:pt x="2016685" y="0"/>
                              </a:cubicBezTo>
                              <a:cubicBezTo>
                                <a:pt x="2319253" y="-26830"/>
                                <a:pt x="2269654" y="1900"/>
                                <a:pt x="2408331" y="0"/>
                              </a:cubicBezTo>
                              <a:cubicBezTo>
                                <a:pt x="2547008" y="-1900"/>
                                <a:pt x="2859028" y="55441"/>
                                <a:pt x="2992877" y="0"/>
                              </a:cubicBezTo>
                              <a:cubicBezTo>
                                <a:pt x="3126726" y="-55441"/>
                                <a:pt x="3360179" y="39363"/>
                                <a:pt x="3641724" y="0"/>
                              </a:cubicBezTo>
                              <a:cubicBezTo>
                                <a:pt x="3923269" y="-39363"/>
                                <a:pt x="3988957" y="1871"/>
                                <a:pt x="4161970" y="0"/>
                              </a:cubicBezTo>
                              <a:cubicBezTo>
                                <a:pt x="4334983" y="-1871"/>
                                <a:pt x="4481460" y="54699"/>
                                <a:pt x="4746516" y="0"/>
                              </a:cubicBezTo>
                              <a:cubicBezTo>
                                <a:pt x="5011572" y="-54699"/>
                                <a:pt x="4982327" y="26295"/>
                                <a:pt x="5202463" y="0"/>
                              </a:cubicBezTo>
                              <a:cubicBezTo>
                                <a:pt x="5422599" y="-26295"/>
                                <a:pt x="5604902" y="29732"/>
                                <a:pt x="5787009" y="0"/>
                              </a:cubicBezTo>
                              <a:cubicBezTo>
                                <a:pt x="5969116" y="-29732"/>
                                <a:pt x="6213202" y="24389"/>
                                <a:pt x="6430010" y="0"/>
                              </a:cubicBezTo>
                              <a:cubicBezTo>
                                <a:pt x="6470351" y="240469"/>
                                <a:pt x="6428422" y="406925"/>
                                <a:pt x="6430010" y="511824"/>
                              </a:cubicBezTo>
                              <a:cubicBezTo>
                                <a:pt x="6431598" y="616723"/>
                                <a:pt x="6378620" y="920094"/>
                                <a:pt x="6430010" y="1023647"/>
                              </a:cubicBezTo>
                              <a:cubicBezTo>
                                <a:pt x="6481400" y="1127200"/>
                                <a:pt x="6396085" y="1425685"/>
                                <a:pt x="6430010" y="1611950"/>
                              </a:cubicBezTo>
                              <a:cubicBezTo>
                                <a:pt x="6463935" y="1798215"/>
                                <a:pt x="6370907" y="1957194"/>
                                <a:pt x="6430010" y="2276733"/>
                              </a:cubicBezTo>
                              <a:cubicBezTo>
                                <a:pt x="6489113" y="2596272"/>
                                <a:pt x="6355888" y="2717676"/>
                                <a:pt x="6430010" y="2941515"/>
                              </a:cubicBezTo>
                              <a:cubicBezTo>
                                <a:pt x="6504132" y="3165354"/>
                                <a:pt x="6390454" y="3240636"/>
                                <a:pt x="6430010" y="3529818"/>
                              </a:cubicBezTo>
                              <a:cubicBezTo>
                                <a:pt x="6469566" y="3819000"/>
                                <a:pt x="6400884" y="3839209"/>
                                <a:pt x="6430010" y="3965163"/>
                              </a:cubicBezTo>
                              <a:cubicBezTo>
                                <a:pt x="6459136" y="4091117"/>
                                <a:pt x="6410693" y="4384086"/>
                                <a:pt x="6430010" y="4629945"/>
                              </a:cubicBezTo>
                              <a:cubicBezTo>
                                <a:pt x="6449327" y="4875804"/>
                                <a:pt x="6383837" y="5139107"/>
                                <a:pt x="6430010" y="5294728"/>
                              </a:cubicBezTo>
                              <a:cubicBezTo>
                                <a:pt x="6476183" y="5450349"/>
                                <a:pt x="6392227" y="5700743"/>
                                <a:pt x="6430010" y="6035990"/>
                              </a:cubicBezTo>
                              <a:cubicBezTo>
                                <a:pt x="6467793" y="6371237"/>
                                <a:pt x="6418409" y="6444647"/>
                                <a:pt x="6430010" y="6777251"/>
                              </a:cubicBezTo>
                              <a:cubicBezTo>
                                <a:pt x="6441611" y="7109855"/>
                                <a:pt x="6402844" y="7331427"/>
                                <a:pt x="6430010" y="7647940"/>
                              </a:cubicBezTo>
                              <a:cubicBezTo>
                                <a:pt x="6318138" y="7678175"/>
                                <a:pt x="6148828" y="7619070"/>
                                <a:pt x="6038364" y="7647940"/>
                              </a:cubicBezTo>
                              <a:cubicBezTo>
                                <a:pt x="5927900" y="7676810"/>
                                <a:pt x="5807255" y="7618242"/>
                                <a:pt x="5646718" y="7647940"/>
                              </a:cubicBezTo>
                              <a:cubicBezTo>
                                <a:pt x="5486181" y="7677638"/>
                                <a:pt x="5401857" y="7623490"/>
                                <a:pt x="5255072" y="7647940"/>
                              </a:cubicBezTo>
                              <a:cubicBezTo>
                                <a:pt x="5108287" y="7672390"/>
                                <a:pt x="4970703" y="7631098"/>
                                <a:pt x="4863426" y="7647940"/>
                              </a:cubicBezTo>
                              <a:cubicBezTo>
                                <a:pt x="4756149" y="7664782"/>
                                <a:pt x="4419711" y="7606858"/>
                                <a:pt x="4214579" y="7647940"/>
                              </a:cubicBezTo>
                              <a:cubicBezTo>
                                <a:pt x="4009447" y="7689022"/>
                                <a:pt x="4002325" y="7641015"/>
                                <a:pt x="3822933" y="7647940"/>
                              </a:cubicBezTo>
                              <a:cubicBezTo>
                                <a:pt x="3643541" y="7654865"/>
                                <a:pt x="3389787" y="7589430"/>
                                <a:pt x="3238387" y="7647940"/>
                              </a:cubicBezTo>
                              <a:cubicBezTo>
                                <a:pt x="3086987" y="7706450"/>
                                <a:pt x="2968142" y="7618882"/>
                                <a:pt x="2718141" y="7647940"/>
                              </a:cubicBezTo>
                              <a:cubicBezTo>
                                <a:pt x="2468140" y="7676998"/>
                                <a:pt x="2477198" y="7614411"/>
                                <a:pt x="2326495" y="7647940"/>
                              </a:cubicBezTo>
                              <a:cubicBezTo>
                                <a:pt x="2175792" y="7681469"/>
                                <a:pt x="2114636" y="7632075"/>
                                <a:pt x="1934848" y="7647940"/>
                              </a:cubicBezTo>
                              <a:cubicBezTo>
                                <a:pt x="1755060" y="7663805"/>
                                <a:pt x="1388720" y="7640987"/>
                                <a:pt x="1221702" y="7647940"/>
                              </a:cubicBezTo>
                              <a:cubicBezTo>
                                <a:pt x="1054684" y="7654893"/>
                                <a:pt x="953824" y="7609964"/>
                                <a:pt x="765756" y="7647940"/>
                              </a:cubicBezTo>
                              <a:cubicBezTo>
                                <a:pt x="577688" y="7685916"/>
                                <a:pt x="267592" y="7644986"/>
                                <a:pt x="0" y="7647940"/>
                              </a:cubicBezTo>
                              <a:cubicBezTo>
                                <a:pt x="-3625" y="7469907"/>
                                <a:pt x="11151" y="7247326"/>
                                <a:pt x="0" y="7136116"/>
                              </a:cubicBezTo>
                              <a:cubicBezTo>
                                <a:pt x="-11151" y="7024906"/>
                                <a:pt x="55648" y="6602031"/>
                                <a:pt x="0" y="6394854"/>
                              </a:cubicBezTo>
                              <a:cubicBezTo>
                                <a:pt x="-55648" y="6187677"/>
                                <a:pt x="67532" y="6072888"/>
                                <a:pt x="0" y="5806551"/>
                              </a:cubicBezTo>
                              <a:cubicBezTo>
                                <a:pt x="-67532" y="5540214"/>
                                <a:pt x="87888" y="5387662"/>
                                <a:pt x="0" y="5065289"/>
                              </a:cubicBezTo>
                              <a:cubicBezTo>
                                <a:pt x="-87888" y="4742916"/>
                                <a:pt x="48206" y="4705834"/>
                                <a:pt x="0" y="4476986"/>
                              </a:cubicBezTo>
                              <a:cubicBezTo>
                                <a:pt x="-48206" y="4248138"/>
                                <a:pt x="5984" y="4151302"/>
                                <a:pt x="0" y="4041642"/>
                              </a:cubicBezTo>
                              <a:cubicBezTo>
                                <a:pt x="-5984" y="3931982"/>
                                <a:pt x="36993" y="3705094"/>
                                <a:pt x="0" y="3529818"/>
                              </a:cubicBezTo>
                              <a:cubicBezTo>
                                <a:pt x="-36993" y="3354542"/>
                                <a:pt x="28641" y="3210923"/>
                                <a:pt x="0" y="3094474"/>
                              </a:cubicBezTo>
                              <a:cubicBezTo>
                                <a:pt x="-28641" y="2978025"/>
                                <a:pt x="50460" y="2669739"/>
                                <a:pt x="0" y="2506171"/>
                              </a:cubicBezTo>
                              <a:cubicBezTo>
                                <a:pt x="-50460" y="2342603"/>
                                <a:pt x="73991" y="2081520"/>
                                <a:pt x="0" y="1764909"/>
                              </a:cubicBezTo>
                              <a:cubicBezTo>
                                <a:pt x="-73991" y="1448298"/>
                                <a:pt x="9995" y="1479810"/>
                                <a:pt x="0" y="1406044"/>
                              </a:cubicBezTo>
                              <a:cubicBezTo>
                                <a:pt x="-9995" y="1332279"/>
                                <a:pt x="23913" y="1223304"/>
                                <a:pt x="0" y="1047179"/>
                              </a:cubicBezTo>
                              <a:cubicBezTo>
                                <a:pt x="-23913" y="871055"/>
                                <a:pt x="50714" y="727758"/>
                                <a:pt x="0" y="535356"/>
                              </a:cubicBezTo>
                              <a:cubicBezTo>
                                <a:pt x="-50714" y="342954"/>
                                <a:pt x="36581" y="146526"/>
                                <a:pt x="0" y="0"/>
                              </a:cubicBezTo>
                              <a:close/>
                            </a:path>
                            <a:path w="6430010" h="7647940" stroke="0" extrusionOk="0">
                              <a:moveTo>
                                <a:pt x="0" y="0"/>
                              </a:moveTo>
                              <a:cubicBezTo>
                                <a:pt x="87761" y="-5550"/>
                                <a:pt x="296166" y="28174"/>
                                <a:pt x="391646" y="0"/>
                              </a:cubicBezTo>
                              <a:cubicBezTo>
                                <a:pt x="487126" y="-28174"/>
                                <a:pt x="713182" y="38460"/>
                                <a:pt x="976192" y="0"/>
                              </a:cubicBezTo>
                              <a:cubicBezTo>
                                <a:pt x="1239202" y="-38460"/>
                                <a:pt x="1340481" y="53710"/>
                                <a:pt x="1432139" y="0"/>
                              </a:cubicBezTo>
                              <a:cubicBezTo>
                                <a:pt x="1523797" y="-53710"/>
                                <a:pt x="1916195" y="34526"/>
                                <a:pt x="2080985" y="0"/>
                              </a:cubicBezTo>
                              <a:cubicBezTo>
                                <a:pt x="2245775" y="-34526"/>
                                <a:pt x="2386426" y="62759"/>
                                <a:pt x="2665531" y="0"/>
                              </a:cubicBezTo>
                              <a:cubicBezTo>
                                <a:pt x="2944636" y="-62759"/>
                                <a:pt x="3140491" y="47733"/>
                                <a:pt x="3314378" y="0"/>
                              </a:cubicBezTo>
                              <a:cubicBezTo>
                                <a:pt x="3488265" y="-47733"/>
                                <a:pt x="3576129" y="9026"/>
                                <a:pt x="3706024" y="0"/>
                              </a:cubicBezTo>
                              <a:cubicBezTo>
                                <a:pt x="3835919" y="-9026"/>
                                <a:pt x="4000640" y="55208"/>
                                <a:pt x="4226270" y="0"/>
                              </a:cubicBezTo>
                              <a:cubicBezTo>
                                <a:pt x="4451900" y="-55208"/>
                                <a:pt x="4734195" y="38566"/>
                                <a:pt x="4939417" y="0"/>
                              </a:cubicBezTo>
                              <a:cubicBezTo>
                                <a:pt x="5144639" y="-38566"/>
                                <a:pt x="5251184" y="13036"/>
                                <a:pt x="5523963" y="0"/>
                              </a:cubicBezTo>
                              <a:cubicBezTo>
                                <a:pt x="5796742" y="-13036"/>
                                <a:pt x="6242487" y="16424"/>
                                <a:pt x="6430010" y="0"/>
                              </a:cubicBezTo>
                              <a:cubicBezTo>
                                <a:pt x="6441690" y="141768"/>
                                <a:pt x="6388073" y="227713"/>
                                <a:pt x="6430010" y="358865"/>
                              </a:cubicBezTo>
                              <a:cubicBezTo>
                                <a:pt x="6471947" y="490017"/>
                                <a:pt x="6389124" y="611014"/>
                                <a:pt x="6430010" y="717730"/>
                              </a:cubicBezTo>
                              <a:cubicBezTo>
                                <a:pt x="6470896" y="824446"/>
                                <a:pt x="6378587" y="1107722"/>
                                <a:pt x="6430010" y="1229553"/>
                              </a:cubicBezTo>
                              <a:cubicBezTo>
                                <a:pt x="6481433" y="1351384"/>
                                <a:pt x="6395609" y="1619414"/>
                                <a:pt x="6430010" y="1894336"/>
                              </a:cubicBezTo>
                              <a:cubicBezTo>
                                <a:pt x="6464411" y="2169258"/>
                                <a:pt x="6427453" y="2282272"/>
                                <a:pt x="6430010" y="2406160"/>
                              </a:cubicBezTo>
                              <a:cubicBezTo>
                                <a:pt x="6432567" y="2530048"/>
                                <a:pt x="6405451" y="2904599"/>
                                <a:pt x="6430010" y="3147421"/>
                              </a:cubicBezTo>
                              <a:cubicBezTo>
                                <a:pt x="6454569" y="3390243"/>
                                <a:pt x="6402771" y="3545909"/>
                                <a:pt x="6430010" y="3812204"/>
                              </a:cubicBezTo>
                              <a:cubicBezTo>
                                <a:pt x="6457249" y="4078499"/>
                                <a:pt x="6415272" y="4158351"/>
                                <a:pt x="6430010" y="4400507"/>
                              </a:cubicBezTo>
                              <a:cubicBezTo>
                                <a:pt x="6444748" y="4642663"/>
                                <a:pt x="6393536" y="4647102"/>
                                <a:pt x="6430010" y="4759372"/>
                              </a:cubicBezTo>
                              <a:cubicBezTo>
                                <a:pt x="6466484" y="4871643"/>
                                <a:pt x="6372383" y="5272345"/>
                                <a:pt x="6430010" y="5500634"/>
                              </a:cubicBezTo>
                              <a:cubicBezTo>
                                <a:pt x="6487637" y="5728923"/>
                                <a:pt x="6386383" y="5847616"/>
                                <a:pt x="6430010" y="6012457"/>
                              </a:cubicBezTo>
                              <a:cubicBezTo>
                                <a:pt x="6473637" y="6177298"/>
                                <a:pt x="6376737" y="6510185"/>
                                <a:pt x="6430010" y="6677240"/>
                              </a:cubicBezTo>
                              <a:cubicBezTo>
                                <a:pt x="6483283" y="6844295"/>
                                <a:pt x="6318806" y="7281692"/>
                                <a:pt x="6430010" y="7647940"/>
                              </a:cubicBezTo>
                              <a:cubicBezTo>
                                <a:pt x="6193964" y="7683690"/>
                                <a:pt x="6166455" y="7647814"/>
                                <a:pt x="5909764" y="7647940"/>
                              </a:cubicBezTo>
                              <a:cubicBezTo>
                                <a:pt x="5653073" y="7648066"/>
                                <a:pt x="5464516" y="7614421"/>
                                <a:pt x="5325217" y="7647940"/>
                              </a:cubicBezTo>
                              <a:cubicBezTo>
                                <a:pt x="5185918" y="7681459"/>
                                <a:pt x="4901535" y="7628455"/>
                                <a:pt x="4612071" y="7647940"/>
                              </a:cubicBezTo>
                              <a:cubicBezTo>
                                <a:pt x="4322607" y="7667425"/>
                                <a:pt x="4390722" y="7642149"/>
                                <a:pt x="4220425" y="7647940"/>
                              </a:cubicBezTo>
                              <a:cubicBezTo>
                                <a:pt x="4050128" y="7653731"/>
                                <a:pt x="3876734" y="7623798"/>
                                <a:pt x="3571578" y="7647940"/>
                              </a:cubicBezTo>
                              <a:cubicBezTo>
                                <a:pt x="3266422" y="7672082"/>
                                <a:pt x="3327503" y="7646431"/>
                                <a:pt x="3115632" y="7647940"/>
                              </a:cubicBezTo>
                              <a:cubicBezTo>
                                <a:pt x="2903761" y="7649449"/>
                                <a:pt x="2797441" y="7598032"/>
                                <a:pt x="2595386" y="7647940"/>
                              </a:cubicBezTo>
                              <a:cubicBezTo>
                                <a:pt x="2393331" y="7697848"/>
                                <a:pt x="2268938" y="7625580"/>
                                <a:pt x="1946539" y="7647940"/>
                              </a:cubicBezTo>
                              <a:cubicBezTo>
                                <a:pt x="1624140" y="7670300"/>
                                <a:pt x="1667166" y="7601558"/>
                                <a:pt x="1426293" y="7647940"/>
                              </a:cubicBezTo>
                              <a:cubicBezTo>
                                <a:pt x="1185420" y="7694322"/>
                                <a:pt x="1070601" y="7608199"/>
                                <a:pt x="970347" y="7647940"/>
                              </a:cubicBezTo>
                              <a:cubicBezTo>
                                <a:pt x="870093" y="7687681"/>
                                <a:pt x="474549" y="7566303"/>
                                <a:pt x="0" y="7647940"/>
                              </a:cubicBezTo>
                              <a:cubicBezTo>
                                <a:pt x="-37420" y="7371054"/>
                                <a:pt x="28051" y="7213028"/>
                                <a:pt x="0" y="6983158"/>
                              </a:cubicBezTo>
                              <a:cubicBezTo>
                                <a:pt x="-28051" y="6753288"/>
                                <a:pt x="44000" y="6753991"/>
                                <a:pt x="0" y="6547813"/>
                              </a:cubicBezTo>
                              <a:cubicBezTo>
                                <a:pt x="-44000" y="6341635"/>
                                <a:pt x="38140" y="6205095"/>
                                <a:pt x="0" y="5883031"/>
                              </a:cubicBezTo>
                              <a:cubicBezTo>
                                <a:pt x="-38140" y="5560967"/>
                                <a:pt x="44126" y="5528302"/>
                                <a:pt x="0" y="5218248"/>
                              </a:cubicBezTo>
                              <a:cubicBezTo>
                                <a:pt x="-44126" y="4908194"/>
                                <a:pt x="9876" y="4793358"/>
                                <a:pt x="0" y="4476986"/>
                              </a:cubicBezTo>
                              <a:cubicBezTo>
                                <a:pt x="-9876" y="4160614"/>
                                <a:pt x="12655" y="4142915"/>
                                <a:pt x="0" y="3888683"/>
                              </a:cubicBezTo>
                              <a:cubicBezTo>
                                <a:pt x="-12655" y="3634451"/>
                                <a:pt x="69418" y="3487750"/>
                                <a:pt x="0" y="3147421"/>
                              </a:cubicBezTo>
                              <a:cubicBezTo>
                                <a:pt x="-69418" y="2807092"/>
                                <a:pt x="69595" y="2659328"/>
                                <a:pt x="0" y="2482639"/>
                              </a:cubicBezTo>
                              <a:cubicBezTo>
                                <a:pt x="-69595" y="2305950"/>
                                <a:pt x="30886" y="1952898"/>
                                <a:pt x="0" y="1741377"/>
                              </a:cubicBezTo>
                              <a:cubicBezTo>
                                <a:pt x="-30886" y="1529856"/>
                                <a:pt x="31118" y="1441918"/>
                                <a:pt x="0" y="1153074"/>
                              </a:cubicBezTo>
                              <a:cubicBezTo>
                                <a:pt x="-31118" y="864230"/>
                                <a:pt x="20176" y="692028"/>
                                <a:pt x="0" y="564771"/>
                              </a:cubicBezTo>
                              <a:cubicBezTo>
                                <a:pt x="-20176" y="437514"/>
                                <a:pt x="46861" y="222436"/>
                                <a:pt x="0" y="0"/>
                              </a:cubicBezTo>
                              <a:close/>
                            </a:path>
                          </a:pathLst>
                        </a:custGeom>
                        <a:ln w="31750">
                          <a:extLst>
                            <a:ext uri="{C807C97D-BFC1-408E-A445-0C87EB9F89A2}">
                              <ask:lineSketchStyleProps xmlns:ask="http://schemas.microsoft.com/office/drawing/2018/sketchyshapes" sd="3046362965">
                                <a:prstGeom prst="rect">
                                  <a:avLst/>
                                </a:prstGeom>
                                <ask:type>
                                  <ask:lineSketchScribble/>
                                </ask:type>
                              </ask:lineSketchStyleProps>
                            </a:ext>
                          </a:extLst>
                        </a:ln>
                      </wps:spPr>
                      <wps:style>
                        <a:lnRef idx="2">
                          <a:schemeClr val="accent1"/>
                        </a:lnRef>
                        <a:fillRef idx="1">
                          <a:schemeClr val="lt1"/>
                        </a:fillRef>
                        <a:effectRef idx="0">
                          <a:schemeClr val="accent1"/>
                        </a:effectRef>
                        <a:fontRef idx="minor">
                          <a:schemeClr val="dk1"/>
                        </a:fontRef>
                      </wps:style>
                      <wps:txbx>
                        <w:txbxContent>
                          <w:p w14:paraId="4B99E863" w14:textId="4C9B4C56" w:rsidR="008A44CA" w:rsidRDefault="008A44CA" w:rsidP="008A44CA">
                            <w:pPr>
                              <w:jc w:val="center"/>
                              <w:rPr>
                                <w:rFonts w:ascii="Calibri" w:hAnsi="Calibri" w:cs="Calibri"/>
                                <w:color w:val="4F81BD" w:themeColor="accent1"/>
                                <w:sz w:val="36"/>
                                <w:szCs w:val="36"/>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noProof/>
                                <w:color w:val="4F81BD" w:themeColor="accent1"/>
                                <w:sz w:val="36"/>
                                <w:szCs w:val="36"/>
                                <w:lang w:val="en-CA"/>
                              </w:rPr>
                              <w:drawing>
                                <wp:inline distT="0" distB="0" distL="0" distR="0" wp14:anchorId="7CCC6B6F" wp14:editId="7A167506">
                                  <wp:extent cx="2510885" cy="2890133"/>
                                  <wp:effectExtent l="0" t="0" r="0" b="0"/>
                                  <wp:docPr id="1959989657" name="Picture 2" descr="A blue and white logo with a lion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13658" name="Picture 2" descr="A blue and white logo with a lion hea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520878" cy="2901635"/>
                                          </a:xfrm>
                                          <a:prstGeom prst="rect">
                                            <a:avLst/>
                                          </a:prstGeom>
                                        </pic:spPr>
                                      </pic:pic>
                                    </a:graphicData>
                                  </a:graphic>
                                </wp:inline>
                              </w:drawing>
                            </w:r>
                          </w:p>
                          <w:p w14:paraId="23FA4F85" w14:textId="77777777" w:rsidR="008A44CA" w:rsidRDefault="008A44CA" w:rsidP="008A44CA">
                            <w:pPr>
                              <w:jc w:val="center"/>
                              <w:rPr>
                                <w:rFonts w:ascii="Calibri" w:hAnsi="Calibri" w:cs="Calibri"/>
                                <w:color w:val="4F81BD" w:themeColor="accent1"/>
                                <w:sz w:val="36"/>
                                <w:szCs w:val="36"/>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385062" w14:textId="4382506D" w:rsidR="00297ACD" w:rsidRPr="009736ED"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At LeMarchant</w:t>
                            </w:r>
                            <w:r w:rsidR="00297ACD" w:rsidRPr="009736ED">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St.</w:t>
                            </w:r>
                            <w:r w:rsidR="002D659E">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Thomas, we believe that </w:t>
                            </w:r>
                            <w:r w:rsidRPr="008A44CA">
                              <w:rPr>
                                <w:rFonts w:ascii="Calibri" w:hAnsi="Calibri" w:cs="Calibri"/>
                                <w:b/>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everyone</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deserves to be treated with respect and feel safe.</w:t>
                            </w:r>
                          </w:p>
                          <w:p w14:paraId="6CAB2B01" w14:textId="54662222" w:rsidR="008A44CA" w:rsidRPr="008A44CA"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w:t>
                            </w:r>
                          </w:p>
                          <w:p w14:paraId="7D9DC004" w14:textId="77777777" w:rsidR="008A44CA" w:rsidRPr="009736ED"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We are</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committed</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to building</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strong, caring relationships with students,</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staff</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and families. </w:t>
                            </w:r>
                          </w:p>
                          <w:p w14:paraId="143EB660" w14:textId="77777777" w:rsidR="00297ACD" w:rsidRPr="008A44CA" w:rsidRDefault="00297ACD"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p>
                          <w:p w14:paraId="6A298275" w14:textId="77777777" w:rsidR="00297ACD" w:rsidRPr="009736ED" w:rsidRDefault="008A44CA" w:rsidP="00297ACD">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We </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learn from each other</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reflect and move forward from our</w:t>
                            </w:r>
                            <w:r w:rsidRPr="009736ED">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mistakes.</w:t>
                            </w:r>
                            <w:r w:rsidRPr="009736ED">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p>
                          <w:p w14:paraId="78B325EF" w14:textId="77777777" w:rsidR="00297ACD" w:rsidRPr="009736ED" w:rsidRDefault="00297ACD" w:rsidP="00297ACD">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p>
                          <w:p w14:paraId="4438B246" w14:textId="3EB01B66" w:rsidR="00841BA7" w:rsidRPr="00BF533E" w:rsidRDefault="008A44CA" w:rsidP="00297ACD">
                            <w:pPr>
                              <w:jc w:val="center"/>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We grow together every</w:t>
                            </w:r>
                            <w:r w:rsidR="00955C30">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day</w:t>
                            </w: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00955C30">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by engaging in meaningful learning, reflection and connection</w:t>
                            </w: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t>
                            </w:r>
                          </w:p>
                          <w:p w14:paraId="4E1BEF5C" w14:textId="77777777" w:rsidR="00841BA7" w:rsidRPr="00841BA7" w:rsidRDefault="00841BA7" w:rsidP="00841BA7">
                            <w:pPr>
                              <w:jc w:val="center"/>
                              <w:rPr>
                                <w:rFonts w:ascii="Calibri" w:hAnsi="Calibri" w:cs="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anchor>
            </w:drawing>
          </mc:Choice>
          <mc:Fallback>
            <w:pict>
              <v:rect w14:anchorId="2E7FA12F" id="Rectangle 1" o:spid="_x0000_s1027" style="position:absolute;margin-left:0;margin-top:0;width:506.3pt;height:602.2pt;z-index:251658241;visibility:visible;mso-wrap-style:square;mso-wrap-distance-left:9pt;mso-wrap-distance-top:0;mso-wrap-distance-right:9pt;mso-wrap-distance-bottom:0;mso-position-horizontal:center;mso-position-horizontal-relative:margin;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" fillcolor="white [3201]" strokecolor="#4f81bd [3204]" strokeweight="2.5pt">
                <v:textbox>
                  <w:txbxContent>
                    <w:p w14:paraId="4B99E863" w14:textId="4C9B4C56" w:rsidR="008A44CA" w:rsidRDefault="008A44CA" w:rsidP="008A44CA">
                      <w:pPr>
                        <w:jc w:val="center"/>
                        <w:rPr>
                          <w:rFonts w:ascii="Calibri" w:hAnsi="Calibri" w:cs="Calibri"/>
                          <w:color w:val="4F81BD" w:themeColor="accent1"/>
                          <w:sz w:val="36"/>
                          <w:szCs w:val="36"/>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noProof/>
                          <w:color w:val="4F81BD" w:themeColor="accent1"/>
                          <w:sz w:val="36"/>
                          <w:szCs w:val="36"/>
                          <w:lang w:val="en-CA"/>
                        </w:rPr>
                        <w:drawing>
                          <wp:inline distT="0" distB="0" distL="0" distR="0" wp14:anchorId="7CCC6B6F" wp14:editId="7A167506">
                            <wp:extent cx="2510885" cy="2890133"/>
                            <wp:effectExtent l="0" t="0" r="0" b="0"/>
                            <wp:docPr id="1959989657" name="Picture 2" descr="A blue and white logo with a lion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13658" name="Picture 2" descr="A blue and white logo with a lion hea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520878" cy="2901635"/>
                                    </a:xfrm>
                                    <a:prstGeom prst="rect">
                                      <a:avLst/>
                                    </a:prstGeom>
                                  </pic:spPr>
                                </pic:pic>
                              </a:graphicData>
                            </a:graphic>
                          </wp:inline>
                        </w:drawing>
                      </w:r>
                    </w:p>
                    <w:p w14:paraId="23FA4F85" w14:textId="77777777" w:rsidR="008A44CA" w:rsidRDefault="008A44CA" w:rsidP="008A44CA">
                      <w:pPr>
                        <w:jc w:val="center"/>
                        <w:rPr>
                          <w:rFonts w:ascii="Calibri" w:hAnsi="Calibri" w:cs="Calibri"/>
                          <w:color w:val="4F81BD" w:themeColor="accent1"/>
                          <w:sz w:val="36"/>
                          <w:szCs w:val="36"/>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385062" w14:textId="4382506D" w:rsidR="00297ACD" w:rsidRPr="009736ED"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At LeMarchant</w:t>
                      </w:r>
                      <w:r w:rsidR="00297ACD" w:rsidRPr="009736ED">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St.</w:t>
                      </w:r>
                      <w:r w:rsidR="002D659E">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Thomas, we believe that </w:t>
                      </w:r>
                      <w:r w:rsidRPr="008A44CA">
                        <w:rPr>
                          <w:rFonts w:ascii="Calibri" w:hAnsi="Calibri" w:cs="Calibri"/>
                          <w:b/>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everyone</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deserves to be treated with respect and feel safe.</w:t>
                      </w:r>
                    </w:p>
                    <w:p w14:paraId="6CAB2B01" w14:textId="54662222" w:rsidR="008A44CA" w:rsidRPr="008A44CA"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w:t>
                      </w:r>
                    </w:p>
                    <w:p w14:paraId="7D9DC004" w14:textId="77777777" w:rsidR="008A44CA" w:rsidRPr="009736ED" w:rsidRDefault="008A44CA"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We are</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committed</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to building</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strong, caring relationships with students,</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staff</w:t>
                      </w: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and families. </w:t>
                      </w:r>
                    </w:p>
                    <w:p w14:paraId="143EB660" w14:textId="77777777" w:rsidR="00297ACD" w:rsidRPr="008A44CA" w:rsidRDefault="00297ACD" w:rsidP="008A44CA">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p>
                    <w:p w14:paraId="6A298275" w14:textId="77777777" w:rsidR="00297ACD" w:rsidRPr="009736ED" w:rsidRDefault="008A44CA" w:rsidP="00297ACD">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8A44CA">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We </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learn from each other</w:t>
                      </w:r>
                      <w:r w:rsidRPr="008A44CA">
                        <w:rPr>
                          <w:rFonts w:ascii="Calibri" w:hAnsi="Calibri" w:cs="Calibri"/>
                          <w:b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Pr="008A44CA">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reflect and move forward from our</w:t>
                      </w:r>
                      <w:r w:rsidRPr="009736ED">
                        <w:rPr>
                          <w:rFonts w:ascii="Calibri" w:hAnsi="Calibri" w:cs="Calibri"/>
                          <w:b/>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mistakes.</w:t>
                      </w:r>
                      <w:r w:rsidRPr="009736ED">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p>
                    <w:p w14:paraId="78B325EF" w14:textId="77777777" w:rsidR="00297ACD" w:rsidRPr="009736ED" w:rsidRDefault="00297ACD" w:rsidP="00297ACD">
                      <w:pPr>
                        <w:jc w:val="center"/>
                        <w:rPr>
                          <w:rFonts w:ascii="Calibri" w:hAnsi="Calibri" w:cs="Calibri"/>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p>
                    <w:p w14:paraId="4438B246" w14:textId="3EB01B66" w:rsidR="00841BA7" w:rsidRPr="00BF533E" w:rsidRDefault="008A44CA" w:rsidP="00297ACD">
                      <w:pPr>
                        <w:jc w:val="center"/>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pP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We grow together every</w:t>
                      </w:r>
                      <w:r w:rsidR="00955C30">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day</w:t>
                      </w: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 xml:space="preserve"> </w:t>
                      </w:r>
                      <w:r w:rsidR="00955C30">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by engaging in meaningful learning, reflection and connection</w:t>
                      </w:r>
                      <w:r w:rsidRPr="00BF533E">
                        <w:rPr>
                          <w:rFonts w:ascii="Calibri" w:hAnsi="Calibri" w:cs="Calibri"/>
                          <w:i/>
                          <w:iCs/>
                          <w:color w:val="4F81BD" w:themeColor="accent1"/>
                          <w:sz w:val="44"/>
                          <w:szCs w:val="44"/>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props3d w14:extrusionH="57150" w14:contourW="0" w14:prstMaterial="warmMatte">
                            <w14:bevelT w14:w="38100" w14:h="38100" w14:prst="circle"/>
                          </w14:props3d>
                        </w:rPr>
                        <w:t>!</w:t>
                      </w:r>
                    </w:p>
                    <w:p w14:paraId="4E1BEF5C" w14:textId="77777777" w:rsidR="00841BA7" w:rsidRPr="00841BA7" w:rsidRDefault="00841BA7" w:rsidP="00841BA7">
                      <w:pPr>
                        <w:jc w:val="center"/>
                        <w:rPr>
                          <w:rFonts w:ascii="Calibri" w:hAnsi="Calibri" w:cs="Calibri"/>
                        </w:rPr>
                      </w:pPr>
                    </w:p>
                  </w:txbxContent>
                </v:textbox>
                <w10:wrap type="square" anchorx="margin" anchory="page"/>
              </v:rect>
            </w:pict>
          </mc:Fallback>
        </mc:AlternateContent>
      </w:r>
      <w:bookmarkEnd w:id="4"/>
    </w:p>
    <w:p w14:paraId="70ABCEE8" w14:textId="29482B31" w:rsidR="003F453E" w:rsidRDefault="003F453E" w:rsidP="003F453E">
      <w:pPr>
        <w:rPr>
          <w:rFonts w:asciiTheme="majorHAnsi" w:hAnsiTheme="majorHAnsi" w:cstheme="majorHAnsi"/>
          <w:b/>
          <w:bCs/>
          <w:color w:val="6AA84F"/>
          <w:sz w:val="32"/>
          <w:szCs w:val="32"/>
        </w:rPr>
      </w:pPr>
    </w:p>
    <w:p w14:paraId="452B372C" w14:textId="2383EB8C" w:rsidR="00D27225" w:rsidRDefault="00D27225">
      <w:pPr>
        <w:rPr>
          <w:rFonts w:asciiTheme="majorHAnsi" w:eastAsia="Arial" w:hAnsiTheme="majorHAnsi" w:cstheme="majorHAnsi"/>
          <w:b/>
          <w:iCs/>
          <w:color w:val="339933"/>
          <w:sz w:val="32"/>
          <w:szCs w:val="32"/>
        </w:rPr>
      </w:pPr>
      <w:r>
        <w:rPr>
          <w:rFonts w:asciiTheme="majorHAnsi" w:hAnsiTheme="majorHAnsi" w:cstheme="majorHAnsi"/>
          <w:i/>
          <w:iCs/>
          <w:color w:val="339933"/>
          <w:sz w:val="32"/>
          <w:szCs w:val="32"/>
        </w:rPr>
        <w:br w:type="page"/>
      </w:r>
    </w:p>
    <w:p w14:paraId="2FC6B32D" w14:textId="77777777" w:rsidR="001B6AFE" w:rsidRDefault="001B6AFE" w:rsidP="008B4947">
      <w:pPr>
        <w:pStyle w:val="Heading2"/>
        <w:contextualSpacing/>
        <w:rPr>
          <w:rFonts w:ascii="Calibri" w:hAnsi="Calibri" w:cs="Calibri"/>
          <w:i w:val="0"/>
          <w:iCs/>
          <w:color w:val="339933"/>
          <w:sz w:val="32"/>
          <w:szCs w:val="32"/>
        </w:rPr>
      </w:pPr>
      <w:bookmarkStart w:id="5" w:name="_Toc233205886"/>
      <w:r>
        <w:rPr>
          <w:rFonts w:ascii="Calibri" w:hAnsi="Calibri" w:cs="Calibri"/>
          <w:i w:val="0"/>
          <w:iCs/>
          <w:noProof/>
          <w:color w:val="339933"/>
          <w:sz w:val="32"/>
          <w:szCs w:val="32"/>
        </w:rPr>
        <w:lastRenderedPageBreak/>
        <w:drawing>
          <wp:inline distT="0" distB="0" distL="0" distR="0" wp14:anchorId="5B059B65" wp14:editId="44EB1917">
            <wp:extent cx="7200900" cy="8310245"/>
            <wp:effectExtent l="0" t="0" r="0" b="0"/>
            <wp:docPr id="1506146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46214" name="Picture 1506146214"/>
                    <pic:cNvPicPr/>
                  </pic:nvPicPr>
                  <pic:blipFill>
                    <a:blip r:embed="rId13">
                      <a:extLst>
                        <a:ext uri="{28A0092B-C50C-407E-A947-70E740481C1C}">
                          <a14:useLocalDpi xmlns:a14="http://schemas.microsoft.com/office/drawing/2010/main" val="0"/>
                        </a:ext>
                      </a:extLst>
                    </a:blip>
                    <a:stretch>
                      <a:fillRect/>
                    </a:stretch>
                  </pic:blipFill>
                  <pic:spPr>
                    <a:xfrm>
                      <a:off x="0" y="0"/>
                      <a:ext cx="7200900" cy="8310245"/>
                    </a:xfrm>
                    <a:prstGeom prst="rect">
                      <a:avLst/>
                    </a:prstGeom>
                  </pic:spPr>
                </pic:pic>
              </a:graphicData>
            </a:graphic>
          </wp:inline>
        </w:drawing>
      </w:r>
    </w:p>
    <w:p w14:paraId="179ED7A5" w14:textId="77777777" w:rsidR="001B6AFE" w:rsidRDefault="001B6AFE" w:rsidP="008B4947">
      <w:pPr>
        <w:pStyle w:val="Heading2"/>
        <w:contextualSpacing/>
        <w:rPr>
          <w:rFonts w:ascii="Calibri" w:hAnsi="Calibri" w:cs="Calibri"/>
          <w:i w:val="0"/>
          <w:iCs/>
          <w:color w:val="339933"/>
          <w:sz w:val="32"/>
          <w:szCs w:val="32"/>
        </w:rPr>
      </w:pPr>
    </w:p>
    <w:p w14:paraId="4018B9C0" w14:textId="77777777" w:rsidR="001B6AFE" w:rsidRDefault="001B6AFE" w:rsidP="008B4947">
      <w:pPr>
        <w:pStyle w:val="Heading2"/>
        <w:contextualSpacing/>
        <w:rPr>
          <w:rFonts w:ascii="Calibri" w:hAnsi="Calibri" w:cs="Calibri"/>
          <w:i w:val="0"/>
          <w:iCs/>
          <w:color w:val="339933"/>
          <w:sz w:val="32"/>
          <w:szCs w:val="32"/>
        </w:rPr>
      </w:pPr>
    </w:p>
    <w:p w14:paraId="4008CB7A" w14:textId="77777777" w:rsidR="001B6AFE" w:rsidRDefault="001B6AFE" w:rsidP="008B4947">
      <w:pPr>
        <w:pStyle w:val="Heading2"/>
        <w:contextualSpacing/>
        <w:rPr>
          <w:rFonts w:ascii="Calibri" w:hAnsi="Calibri" w:cs="Calibri"/>
          <w:i w:val="0"/>
          <w:iCs/>
          <w:color w:val="339933"/>
          <w:sz w:val="32"/>
          <w:szCs w:val="32"/>
        </w:rPr>
      </w:pPr>
    </w:p>
    <w:p w14:paraId="20801E58" w14:textId="0F9AC874" w:rsidR="003F453E" w:rsidRPr="00341EF4" w:rsidRDefault="003F453E" w:rsidP="008B4947">
      <w:pPr>
        <w:pStyle w:val="Heading2"/>
        <w:contextualSpacing/>
        <w:rPr>
          <w:rFonts w:ascii="Calibri" w:hAnsi="Calibri" w:cs="Calibri"/>
          <w:i w:val="0"/>
          <w:iCs/>
          <w:color w:val="339933"/>
          <w:sz w:val="32"/>
          <w:szCs w:val="32"/>
        </w:rPr>
      </w:pPr>
      <w:r w:rsidRPr="00341EF4">
        <w:rPr>
          <w:rFonts w:ascii="Calibri" w:hAnsi="Calibri" w:cs="Calibri"/>
          <w:i w:val="0"/>
          <w:iCs/>
          <w:color w:val="339933"/>
          <w:sz w:val="32"/>
          <w:szCs w:val="32"/>
        </w:rPr>
        <w:lastRenderedPageBreak/>
        <w:t xml:space="preserve">School </w:t>
      </w:r>
      <w:r w:rsidR="004979D2" w:rsidRPr="00341EF4">
        <w:rPr>
          <w:rFonts w:ascii="Calibri" w:hAnsi="Calibri" w:cs="Calibri"/>
          <w:i w:val="0"/>
          <w:iCs/>
          <w:color w:val="339933"/>
          <w:sz w:val="32"/>
          <w:szCs w:val="32"/>
        </w:rPr>
        <w:t>Parking &amp; Drop Off</w:t>
      </w:r>
      <w:bookmarkEnd w:id="5"/>
    </w:p>
    <w:p w14:paraId="479E0D0A" w14:textId="1F46042B" w:rsidR="003F453E" w:rsidRPr="00341EF4" w:rsidRDefault="00646EC1" w:rsidP="008B4947">
      <w:pPr>
        <w:contextualSpacing/>
        <w:rPr>
          <w:rFonts w:ascii="Calibri" w:eastAsia="Arial" w:hAnsi="Calibri" w:cs="Calibri"/>
          <w:color w:val="4F81BD" w:themeColor="accent1"/>
          <w:sz w:val="22"/>
          <w:szCs w:val="22"/>
          <w:highlight w:val="white"/>
        </w:rPr>
      </w:pPr>
      <w:r w:rsidRPr="00341EF4">
        <w:rPr>
          <w:rFonts w:ascii="Calibri" w:eastAsia="Arial" w:hAnsi="Calibri" w:cs="Calibri"/>
          <w:bCs/>
          <w:color w:val="4F81BD" w:themeColor="accent1"/>
          <w:sz w:val="22"/>
          <w:szCs w:val="22"/>
          <w:highlight w:val="white"/>
        </w:rPr>
        <w:t>LMST does not have onsite parking for families</w:t>
      </w:r>
      <w:r w:rsidR="004979D2" w:rsidRPr="00341EF4">
        <w:rPr>
          <w:rFonts w:ascii="Calibri" w:eastAsia="Arial" w:hAnsi="Calibri" w:cs="Calibri"/>
          <w:color w:val="4F81BD" w:themeColor="accent1"/>
          <w:sz w:val="22"/>
          <w:szCs w:val="22"/>
          <w:highlight w:val="white"/>
        </w:rPr>
        <w:t>.</w:t>
      </w:r>
      <w:r w:rsidR="00886929" w:rsidRPr="00341EF4">
        <w:rPr>
          <w:rFonts w:ascii="Calibri" w:eastAsia="Arial" w:hAnsi="Calibri" w:cs="Calibri"/>
          <w:color w:val="4F81BD" w:themeColor="accent1"/>
          <w:sz w:val="22"/>
          <w:szCs w:val="22"/>
          <w:highlight w:val="white"/>
        </w:rPr>
        <w:t xml:space="preserve"> Please plan on parking on side streets in the neighborhood or </w:t>
      </w:r>
      <w:proofErr w:type="gramStart"/>
      <w:r w:rsidR="00886929" w:rsidRPr="00341EF4">
        <w:rPr>
          <w:rFonts w:ascii="Calibri" w:eastAsia="Arial" w:hAnsi="Calibri" w:cs="Calibri"/>
          <w:color w:val="4F81BD" w:themeColor="accent1"/>
          <w:sz w:val="22"/>
          <w:szCs w:val="22"/>
          <w:highlight w:val="white"/>
        </w:rPr>
        <w:t>walk</w:t>
      </w:r>
      <w:proofErr w:type="gramEnd"/>
      <w:r w:rsidR="00886929" w:rsidRPr="00341EF4">
        <w:rPr>
          <w:rFonts w:ascii="Calibri" w:eastAsia="Arial" w:hAnsi="Calibri" w:cs="Calibri"/>
          <w:color w:val="4F81BD" w:themeColor="accent1"/>
          <w:sz w:val="22"/>
          <w:szCs w:val="22"/>
          <w:highlight w:val="white"/>
        </w:rPr>
        <w:t xml:space="preserve"> from home.</w:t>
      </w:r>
    </w:p>
    <w:p w14:paraId="290ADE83" w14:textId="490DB914" w:rsidR="003F453E" w:rsidRPr="00341EF4" w:rsidRDefault="003F453E" w:rsidP="008B4947">
      <w:pPr>
        <w:pStyle w:val="Heading2"/>
        <w:contextualSpacing/>
        <w:rPr>
          <w:rFonts w:ascii="Calibri" w:hAnsi="Calibri" w:cs="Calibri"/>
          <w:i w:val="0"/>
          <w:iCs/>
          <w:color w:val="339933"/>
          <w:sz w:val="32"/>
          <w:szCs w:val="32"/>
        </w:rPr>
      </w:pPr>
      <w:bookmarkStart w:id="6" w:name="_Toc233205887"/>
      <w:r w:rsidRPr="00341EF4">
        <w:rPr>
          <w:rFonts w:ascii="Calibri" w:hAnsi="Calibri" w:cs="Calibri"/>
          <w:i w:val="0"/>
          <w:iCs/>
          <w:color w:val="339933"/>
          <w:sz w:val="32"/>
          <w:szCs w:val="32"/>
        </w:rPr>
        <w:t>Morning Entrance</w:t>
      </w:r>
      <w:bookmarkEnd w:id="6"/>
    </w:p>
    <w:p w14:paraId="65E59D57" w14:textId="466A0E8C" w:rsidR="00293C9F" w:rsidRPr="00341EF4" w:rsidRDefault="00886929" w:rsidP="008B4947">
      <w:pPr>
        <w:contextualSpacing/>
        <w:rPr>
          <w:rFonts w:ascii="Calibri" w:eastAsia="Arial" w:hAnsi="Calibri" w:cs="Calibri"/>
          <w:color w:val="4F81BD" w:themeColor="accent1"/>
          <w:sz w:val="22"/>
          <w:szCs w:val="22"/>
          <w:highlight w:val="white"/>
        </w:rPr>
      </w:pPr>
      <w:r w:rsidRPr="00341EF4">
        <w:rPr>
          <w:rFonts w:ascii="Calibri" w:eastAsia="Arial" w:hAnsi="Calibri" w:cs="Calibri"/>
          <w:color w:val="4F81BD" w:themeColor="accent1"/>
          <w:sz w:val="22"/>
          <w:szCs w:val="22"/>
          <w:highlight w:val="white"/>
        </w:rPr>
        <w:t>Classes commence at 8:55 am.</w:t>
      </w:r>
      <w:r w:rsidR="00646EC1" w:rsidRPr="00341EF4">
        <w:rPr>
          <w:rFonts w:ascii="Calibri" w:eastAsia="Arial" w:hAnsi="Calibri" w:cs="Calibri"/>
          <w:color w:val="4F81BD" w:themeColor="accent1"/>
          <w:sz w:val="22"/>
          <w:szCs w:val="22"/>
          <w:highlight w:val="white"/>
        </w:rPr>
        <w:t xml:space="preserve"> </w:t>
      </w:r>
      <w:r w:rsidRPr="00341EF4">
        <w:rPr>
          <w:rFonts w:ascii="Calibri" w:eastAsia="Arial" w:hAnsi="Calibri" w:cs="Calibri"/>
          <w:color w:val="4F81BD" w:themeColor="accent1"/>
          <w:sz w:val="22"/>
          <w:szCs w:val="22"/>
          <w:highlight w:val="white"/>
        </w:rPr>
        <w:t xml:space="preserve">Students are expected to be in their classroom ready to learn </w:t>
      </w:r>
      <w:proofErr w:type="gramStart"/>
      <w:r w:rsidRPr="00341EF4">
        <w:rPr>
          <w:rFonts w:ascii="Calibri" w:eastAsia="Arial" w:hAnsi="Calibri" w:cs="Calibri"/>
          <w:color w:val="4F81BD" w:themeColor="accent1"/>
          <w:sz w:val="22"/>
          <w:szCs w:val="22"/>
          <w:highlight w:val="white"/>
        </w:rPr>
        <w:t>at this time</w:t>
      </w:r>
      <w:proofErr w:type="gramEnd"/>
      <w:r w:rsidR="00646EC1" w:rsidRPr="00341EF4">
        <w:rPr>
          <w:rFonts w:ascii="Calibri" w:eastAsia="Arial" w:hAnsi="Calibri" w:cs="Calibri"/>
          <w:color w:val="4F81BD" w:themeColor="accent1"/>
          <w:sz w:val="22"/>
          <w:szCs w:val="22"/>
          <w:highlight w:val="white"/>
        </w:rPr>
        <w:t xml:space="preserve"> </w:t>
      </w:r>
      <w:r w:rsidRPr="00341EF4">
        <w:rPr>
          <w:rFonts w:ascii="Calibri" w:eastAsia="Arial" w:hAnsi="Calibri" w:cs="Calibri"/>
          <w:color w:val="4F81BD" w:themeColor="accent1"/>
          <w:sz w:val="22"/>
          <w:szCs w:val="22"/>
          <w:highlight w:val="white"/>
        </w:rPr>
        <w:t>(specific entrance details are listed below)</w:t>
      </w:r>
    </w:p>
    <w:p w14:paraId="65E59D58" w14:textId="77777777" w:rsidR="00293C9F" w:rsidRPr="00341EF4" w:rsidRDefault="00293C9F" w:rsidP="008B4947">
      <w:pPr>
        <w:contextualSpacing/>
        <w:rPr>
          <w:rFonts w:ascii="Calibri" w:eastAsia="Arial" w:hAnsi="Calibri" w:cs="Calibri"/>
          <w:color w:val="4F81BD" w:themeColor="accent1"/>
          <w:sz w:val="22"/>
          <w:szCs w:val="22"/>
          <w:highlight w:val="white"/>
        </w:rPr>
      </w:pPr>
    </w:p>
    <w:p w14:paraId="65E59D59" w14:textId="77777777" w:rsidR="00293C9F" w:rsidRPr="00341EF4" w:rsidRDefault="00886929" w:rsidP="008B4947">
      <w:pPr>
        <w:numPr>
          <w:ilvl w:val="0"/>
          <w:numId w:val="9"/>
        </w:numPr>
        <w:contextualSpacing/>
        <w:rPr>
          <w:rFonts w:ascii="Calibri" w:eastAsia="Arial" w:hAnsi="Calibri" w:cs="Calibri"/>
          <w:color w:val="4F81BD" w:themeColor="accent1"/>
          <w:sz w:val="22"/>
          <w:szCs w:val="22"/>
          <w:highlight w:val="white"/>
        </w:rPr>
      </w:pPr>
      <w:r w:rsidRPr="00341EF4">
        <w:rPr>
          <w:rFonts w:ascii="Calibri" w:eastAsia="Arial" w:hAnsi="Calibri" w:cs="Calibri"/>
          <w:color w:val="4F81BD" w:themeColor="accent1"/>
          <w:sz w:val="22"/>
          <w:szCs w:val="22"/>
          <w:highlight w:val="white"/>
        </w:rPr>
        <w:t>The</w:t>
      </w:r>
      <w:r w:rsidRPr="00341EF4">
        <w:rPr>
          <w:rFonts w:ascii="Calibri" w:eastAsia="Arial" w:hAnsi="Calibri" w:cs="Calibri"/>
          <w:b/>
          <w:color w:val="4F81BD" w:themeColor="accent1"/>
          <w:sz w:val="22"/>
          <w:szCs w:val="22"/>
          <w:highlight w:val="white"/>
        </w:rPr>
        <w:t xml:space="preserve"> school will open each day at 8:35 am </w:t>
      </w:r>
      <w:r w:rsidRPr="00341EF4">
        <w:rPr>
          <w:rFonts w:ascii="Calibri" w:eastAsia="Arial" w:hAnsi="Calibri" w:cs="Calibri"/>
          <w:color w:val="4F81BD" w:themeColor="accent1"/>
          <w:sz w:val="22"/>
          <w:szCs w:val="22"/>
          <w:highlight w:val="white"/>
        </w:rPr>
        <w:t xml:space="preserve">and students will be asked to enter the building at their designated door upon arrival. </w:t>
      </w:r>
    </w:p>
    <w:p w14:paraId="65E59D5A" w14:textId="77777777" w:rsidR="00293C9F" w:rsidRPr="00341EF4" w:rsidRDefault="00886929" w:rsidP="008B4947">
      <w:pPr>
        <w:numPr>
          <w:ilvl w:val="0"/>
          <w:numId w:val="9"/>
        </w:numPr>
        <w:contextualSpacing/>
        <w:rPr>
          <w:rFonts w:ascii="Calibri" w:eastAsia="Arial" w:hAnsi="Calibri" w:cs="Calibri"/>
          <w:color w:val="4F81BD" w:themeColor="accent1"/>
          <w:sz w:val="22"/>
          <w:szCs w:val="22"/>
          <w:highlight w:val="white"/>
        </w:rPr>
      </w:pPr>
      <w:r w:rsidRPr="00341EF4">
        <w:rPr>
          <w:rFonts w:ascii="Calibri" w:eastAsia="Arial" w:hAnsi="Calibri" w:cs="Calibri"/>
          <w:color w:val="4F81BD" w:themeColor="accent1"/>
          <w:sz w:val="22"/>
          <w:szCs w:val="22"/>
          <w:highlight w:val="white"/>
        </w:rPr>
        <w:t xml:space="preserve">There will be staff on duty INSIDE the building guiding students to their classroom. Classroom teachers will be in their classroom to receive students. </w:t>
      </w:r>
    </w:p>
    <w:p w14:paraId="65E59D5B" w14:textId="4DF68E6B" w:rsidR="00293C9F" w:rsidRDefault="00886929" w:rsidP="008B4947">
      <w:pPr>
        <w:numPr>
          <w:ilvl w:val="0"/>
          <w:numId w:val="9"/>
        </w:numPr>
        <w:contextualSpacing/>
        <w:rPr>
          <w:rFonts w:ascii="Calibri" w:eastAsia="Arial" w:hAnsi="Calibri" w:cs="Calibri"/>
          <w:color w:val="4F81BD" w:themeColor="accent1"/>
          <w:sz w:val="22"/>
          <w:szCs w:val="22"/>
          <w:highlight w:val="white"/>
        </w:rPr>
      </w:pPr>
      <w:r w:rsidRPr="00341EF4">
        <w:rPr>
          <w:rFonts w:ascii="Calibri" w:eastAsia="Arial" w:hAnsi="Calibri" w:cs="Calibri"/>
          <w:color w:val="4F81BD" w:themeColor="accent1"/>
          <w:sz w:val="22"/>
          <w:szCs w:val="22"/>
          <w:highlight w:val="white"/>
        </w:rPr>
        <w:t xml:space="preserve">Parents are asked to drop students at the assigned door. This will be posted on each door on September </w:t>
      </w:r>
      <w:r w:rsidR="00AC6BE6">
        <w:rPr>
          <w:rFonts w:ascii="Calibri" w:eastAsia="Arial" w:hAnsi="Calibri" w:cs="Calibri"/>
          <w:color w:val="4F81BD" w:themeColor="accent1"/>
          <w:sz w:val="22"/>
          <w:szCs w:val="22"/>
          <w:highlight w:val="white"/>
        </w:rPr>
        <w:t>3rd</w:t>
      </w:r>
      <w:r w:rsidRPr="00341EF4">
        <w:rPr>
          <w:rFonts w:ascii="Calibri" w:eastAsia="Arial" w:hAnsi="Calibri" w:cs="Calibri"/>
          <w:color w:val="4F81BD" w:themeColor="accent1"/>
          <w:sz w:val="22"/>
          <w:szCs w:val="22"/>
          <w:highlight w:val="white"/>
        </w:rPr>
        <w:t xml:space="preserve">. </w:t>
      </w:r>
    </w:p>
    <w:p w14:paraId="7201417B" w14:textId="77777777" w:rsidR="00AC6BE6" w:rsidRDefault="00AC6BE6" w:rsidP="00AC6BE6">
      <w:pPr>
        <w:contextualSpacing/>
        <w:rPr>
          <w:rFonts w:ascii="Calibri" w:eastAsia="Arial" w:hAnsi="Calibri" w:cs="Calibri"/>
          <w:color w:val="4F81BD" w:themeColor="accent1"/>
          <w:sz w:val="22"/>
          <w:szCs w:val="22"/>
          <w:highlight w:val="white"/>
        </w:rPr>
      </w:pPr>
    </w:p>
    <w:tbl>
      <w:tblPr>
        <w:tblW w:w="10790" w:type="dxa"/>
        <w:tblCellMar>
          <w:left w:w="0" w:type="dxa"/>
          <w:right w:w="0" w:type="dxa"/>
        </w:tblCellMar>
        <w:tblLook w:val="04A0" w:firstRow="1" w:lastRow="0" w:firstColumn="1" w:lastColumn="0" w:noHBand="0" w:noVBand="1"/>
      </w:tblPr>
      <w:tblGrid>
        <w:gridCol w:w="3594"/>
        <w:gridCol w:w="3596"/>
        <w:gridCol w:w="3600"/>
      </w:tblGrid>
      <w:tr w:rsidR="00AC6BE6" w:rsidRPr="008738C7" w14:paraId="708BB0F4" w14:textId="77777777" w:rsidTr="00523090">
        <w:tc>
          <w:tcPr>
            <w:tcW w:w="3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AF4BDD" w14:textId="77777777" w:rsidR="00AC6BE6" w:rsidRPr="008738C7" w:rsidRDefault="00AC6BE6" w:rsidP="00523090">
            <w:pPr>
              <w:contextualSpacing/>
              <w:jc w:val="both"/>
              <w:rPr>
                <w:rFonts w:asciiTheme="majorHAnsi" w:hAnsiTheme="majorHAnsi" w:cstheme="majorHAnsi"/>
                <w:b/>
                <w:bCs/>
                <w:sz w:val="28"/>
                <w:szCs w:val="28"/>
                <w:lang w:val="en-CA"/>
              </w:rPr>
            </w:pPr>
            <w:r w:rsidRPr="008738C7">
              <w:rPr>
                <w:rFonts w:asciiTheme="majorHAnsi" w:hAnsiTheme="majorHAnsi" w:cstheme="majorHAnsi"/>
                <w:b/>
                <w:bCs/>
                <w:color w:val="FF0000"/>
                <w:sz w:val="28"/>
                <w:szCs w:val="28"/>
              </w:rPr>
              <w:t>Main Entrance doors</w:t>
            </w:r>
          </w:p>
        </w:tc>
        <w:tc>
          <w:tcPr>
            <w:tcW w:w="35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E25E3"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b/>
                <w:bCs/>
                <w:sz w:val="28"/>
                <w:szCs w:val="28"/>
              </w:rPr>
              <w:t>Side door</w:t>
            </w:r>
            <w:r w:rsidRPr="008738C7">
              <w:rPr>
                <w:rFonts w:asciiTheme="majorHAnsi" w:hAnsiTheme="majorHAnsi" w:cstheme="majorHAnsi"/>
                <w:sz w:val="28"/>
                <w:szCs w:val="28"/>
              </w:rPr>
              <w:t xml:space="preserve"> (playground side)/</w:t>
            </w:r>
          </w:p>
          <w:p w14:paraId="5600760A"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Southwest door/ </w:t>
            </w:r>
            <w:r w:rsidRPr="008738C7">
              <w:rPr>
                <w:rFonts w:asciiTheme="majorHAnsi" w:hAnsiTheme="majorHAnsi" w:cstheme="majorHAnsi"/>
                <w:b/>
                <w:bCs/>
                <w:color w:val="FF0000"/>
                <w:sz w:val="28"/>
                <w:szCs w:val="28"/>
              </w:rPr>
              <w:t>Watt Street entrance</w:t>
            </w:r>
            <w:r w:rsidRPr="008738C7">
              <w:rPr>
                <w:rFonts w:asciiTheme="majorHAnsi" w:hAnsiTheme="majorHAnsi" w:cstheme="majorHAnsi"/>
                <w:color w:val="FF0000"/>
                <w:sz w:val="28"/>
                <w:szCs w:val="28"/>
              </w:rPr>
              <w:t xml:space="preserve"> </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D5225"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b/>
                <w:bCs/>
                <w:sz w:val="28"/>
                <w:szCs w:val="28"/>
              </w:rPr>
              <w:t>Side door</w:t>
            </w:r>
            <w:r w:rsidRPr="008738C7">
              <w:rPr>
                <w:rFonts w:asciiTheme="majorHAnsi" w:hAnsiTheme="majorHAnsi" w:cstheme="majorHAnsi"/>
                <w:sz w:val="28"/>
                <w:szCs w:val="28"/>
              </w:rPr>
              <w:t xml:space="preserve"> (playground side)</w:t>
            </w:r>
          </w:p>
          <w:p w14:paraId="7C054096"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0"/>
                <w:szCs w:val="20"/>
              </w:rPr>
              <w:t>closest to the field</w:t>
            </w:r>
            <w:r w:rsidRPr="008738C7">
              <w:rPr>
                <w:rFonts w:asciiTheme="majorHAnsi" w:hAnsiTheme="majorHAnsi" w:cstheme="majorHAnsi"/>
                <w:sz w:val="28"/>
                <w:szCs w:val="28"/>
              </w:rPr>
              <w:t>/ Northwest door/</w:t>
            </w:r>
            <w:r w:rsidRPr="008738C7">
              <w:rPr>
                <w:rFonts w:asciiTheme="majorHAnsi" w:hAnsiTheme="majorHAnsi" w:cstheme="majorHAnsi"/>
                <w:b/>
                <w:bCs/>
                <w:color w:val="FF0000"/>
                <w:sz w:val="28"/>
                <w:szCs w:val="28"/>
              </w:rPr>
              <w:t>Field entrance</w:t>
            </w:r>
          </w:p>
        </w:tc>
      </w:tr>
      <w:tr w:rsidR="00AC6BE6" w:rsidRPr="008738C7" w14:paraId="2DAAB425"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06139"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Primary/1 Drapeau </w:t>
            </w:r>
            <w:r w:rsidRPr="008738C7">
              <w:rPr>
                <w:rFonts w:asciiTheme="majorHAnsi" w:hAnsiTheme="majorHAnsi" w:cstheme="majorHAnsi"/>
                <w:color w:val="5F497A" w:themeColor="accent4" w:themeShade="BF"/>
                <w:sz w:val="28"/>
                <w:szCs w:val="28"/>
              </w:rPr>
              <w:t>(purple)</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216EA6CB"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3/4 Boyle</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2D01807B"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1 Roberge </w:t>
            </w:r>
            <w:r w:rsidRPr="008738C7">
              <w:rPr>
                <w:rFonts w:asciiTheme="majorHAnsi" w:hAnsiTheme="majorHAnsi" w:cstheme="majorHAnsi"/>
                <w:color w:val="FF0000"/>
                <w:sz w:val="28"/>
                <w:szCs w:val="28"/>
              </w:rPr>
              <w:t>(red)</w:t>
            </w:r>
          </w:p>
        </w:tc>
      </w:tr>
      <w:tr w:rsidR="00AC6BE6" w:rsidRPr="008738C7" w14:paraId="784B19BA"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DB188"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Primary Lacroix </w:t>
            </w:r>
            <w:r w:rsidRPr="008738C7">
              <w:rPr>
                <w:rFonts w:asciiTheme="majorHAnsi" w:hAnsiTheme="majorHAnsi" w:cstheme="majorHAnsi"/>
                <w:color w:val="4F81BD" w:themeColor="accent1"/>
                <w:sz w:val="28"/>
                <w:szCs w:val="28"/>
              </w:rPr>
              <w:t>(blue)</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562069D3"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3 LeDuc </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34889F11" w14:textId="77777777" w:rsidR="00AC6BE6" w:rsidRPr="008738C7" w:rsidRDefault="00AC6BE6" w:rsidP="00523090">
            <w:pPr>
              <w:contextualSpacing/>
              <w:jc w:val="both"/>
              <w:rPr>
                <w:rFonts w:asciiTheme="majorHAnsi" w:hAnsiTheme="majorHAnsi" w:cstheme="majorHAnsi"/>
                <w:color w:val="F79646" w:themeColor="accent6"/>
                <w:sz w:val="28"/>
                <w:szCs w:val="28"/>
              </w:rPr>
            </w:pPr>
            <w:r w:rsidRPr="008738C7">
              <w:rPr>
                <w:rFonts w:asciiTheme="majorHAnsi" w:hAnsiTheme="majorHAnsi" w:cstheme="majorHAnsi"/>
                <w:sz w:val="28"/>
                <w:szCs w:val="28"/>
              </w:rPr>
              <w:t xml:space="preserve">1/2 </w:t>
            </w:r>
            <w:r>
              <w:rPr>
                <w:rFonts w:asciiTheme="majorHAnsi" w:hAnsiTheme="majorHAnsi" w:cstheme="majorHAnsi"/>
                <w:sz w:val="28"/>
                <w:szCs w:val="28"/>
              </w:rPr>
              <w:t>Larocque</w:t>
            </w:r>
            <w:r w:rsidRPr="008738C7">
              <w:rPr>
                <w:rFonts w:asciiTheme="majorHAnsi" w:hAnsiTheme="majorHAnsi" w:cstheme="majorHAnsi"/>
                <w:sz w:val="28"/>
                <w:szCs w:val="28"/>
              </w:rPr>
              <w:t xml:space="preserve"> </w:t>
            </w:r>
            <w:r w:rsidRPr="008738C7">
              <w:rPr>
                <w:rFonts w:asciiTheme="majorHAnsi" w:hAnsiTheme="majorHAnsi" w:cstheme="majorHAnsi"/>
                <w:color w:val="FFC000"/>
                <w:sz w:val="28"/>
                <w:szCs w:val="28"/>
              </w:rPr>
              <w:t>(gold)</w:t>
            </w:r>
          </w:p>
        </w:tc>
      </w:tr>
      <w:tr w:rsidR="00AC6BE6" w:rsidRPr="008738C7" w14:paraId="2A157B58"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6EA81"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Primary DePalma</w:t>
            </w:r>
            <w:r w:rsidRPr="008738C7">
              <w:rPr>
                <w:rFonts w:asciiTheme="majorHAnsi" w:hAnsiTheme="majorHAnsi" w:cstheme="majorHAnsi"/>
                <w:color w:val="3A7C22"/>
                <w:sz w:val="28"/>
                <w:szCs w:val="28"/>
              </w:rPr>
              <w:t>(green)</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13FF5379" w14:textId="77777777" w:rsidR="00AC6BE6" w:rsidRPr="008738C7" w:rsidRDefault="00AC6BE6" w:rsidP="00523090">
            <w:pPr>
              <w:contextualSpacing/>
              <w:jc w:val="both"/>
              <w:rPr>
                <w:rFonts w:asciiTheme="majorHAnsi" w:hAnsiTheme="majorHAnsi" w:cstheme="majorHAnsi"/>
                <w:sz w:val="28"/>
                <w:szCs w:val="28"/>
              </w:rPr>
            </w:pPr>
            <w:r>
              <w:rPr>
                <w:rFonts w:asciiTheme="majorHAnsi" w:hAnsiTheme="majorHAnsi" w:cstheme="majorHAnsi"/>
                <w:sz w:val="28"/>
                <w:szCs w:val="28"/>
              </w:rPr>
              <w:t>4 Smith</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4531FF21" w14:textId="77777777" w:rsidR="00AC6BE6" w:rsidRPr="008738C7" w:rsidRDefault="00AC6BE6" w:rsidP="00523090">
            <w:pPr>
              <w:contextualSpacing/>
              <w:jc w:val="both"/>
              <w:rPr>
                <w:rFonts w:asciiTheme="majorHAnsi" w:hAnsiTheme="majorHAnsi" w:cstheme="majorHAnsi"/>
                <w:color w:val="984806" w:themeColor="accent6" w:themeShade="80"/>
                <w:sz w:val="28"/>
                <w:szCs w:val="28"/>
              </w:rPr>
            </w:pPr>
            <w:r w:rsidRPr="008738C7">
              <w:rPr>
                <w:rFonts w:asciiTheme="majorHAnsi" w:hAnsiTheme="majorHAnsi" w:cstheme="majorHAnsi"/>
                <w:sz w:val="28"/>
                <w:szCs w:val="28"/>
              </w:rPr>
              <w:t xml:space="preserve">2/3 Morrisey </w:t>
            </w:r>
            <w:r w:rsidRPr="008738C7">
              <w:rPr>
                <w:rFonts w:asciiTheme="majorHAnsi" w:hAnsiTheme="majorHAnsi" w:cstheme="majorHAnsi"/>
                <w:color w:val="984806" w:themeColor="accent6" w:themeShade="80"/>
                <w:sz w:val="28"/>
                <w:szCs w:val="28"/>
              </w:rPr>
              <w:t>(brown)</w:t>
            </w:r>
          </w:p>
        </w:tc>
      </w:tr>
      <w:tr w:rsidR="00AC6BE6" w:rsidRPr="008738C7" w14:paraId="7367C484"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99718" w14:textId="77777777" w:rsidR="00AC6BE6" w:rsidRPr="008738C7" w:rsidRDefault="00AC6BE6" w:rsidP="00523090">
            <w:pPr>
              <w:contextualSpacing/>
              <w:jc w:val="both"/>
              <w:rPr>
                <w:rFonts w:asciiTheme="majorHAnsi" w:hAnsiTheme="majorHAnsi" w:cstheme="majorHAnsi"/>
                <w:color w:val="C0504D" w:themeColor="accent2"/>
                <w:sz w:val="28"/>
                <w:szCs w:val="28"/>
              </w:rPr>
            </w:pPr>
            <w:r w:rsidRPr="008738C7">
              <w:rPr>
                <w:rFonts w:asciiTheme="majorHAnsi" w:hAnsiTheme="majorHAnsi" w:cstheme="majorHAnsi"/>
                <w:sz w:val="28"/>
                <w:szCs w:val="28"/>
              </w:rPr>
              <w:t>Primary/1 Rhynold (</w:t>
            </w:r>
            <w:r w:rsidRPr="008738C7">
              <w:rPr>
                <w:rFonts w:asciiTheme="majorHAnsi" w:hAnsiTheme="majorHAnsi" w:cstheme="majorHAnsi"/>
                <w:color w:val="C0504D" w:themeColor="accent2"/>
                <w:sz w:val="28"/>
                <w:szCs w:val="28"/>
              </w:rPr>
              <w:t>pink)</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77962911"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5 Duguay-Myatt</w:t>
            </w:r>
          </w:p>
          <w:p w14:paraId="56B2579A" w14:textId="77777777" w:rsidR="00AC6BE6" w:rsidRPr="008738C7" w:rsidRDefault="00AC6BE6" w:rsidP="00523090">
            <w:pPr>
              <w:contextualSpacing/>
              <w:jc w:val="both"/>
              <w:rPr>
                <w:rFonts w:asciiTheme="majorHAnsi" w:hAnsiTheme="majorHAnsi" w:cstheme="majorHAnsi"/>
                <w:sz w:val="28"/>
                <w:szCs w:val="28"/>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12D7947A"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2 Chisholm </w:t>
            </w:r>
            <w:r w:rsidRPr="008738C7">
              <w:rPr>
                <w:rFonts w:asciiTheme="majorHAnsi" w:hAnsiTheme="majorHAnsi" w:cstheme="majorHAnsi"/>
                <w:color w:val="76923C" w:themeColor="accent3" w:themeShade="BF"/>
                <w:sz w:val="28"/>
                <w:szCs w:val="28"/>
              </w:rPr>
              <w:t>(light green)</w:t>
            </w:r>
          </w:p>
        </w:tc>
      </w:tr>
      <w:tr w:rsidR="00AC6BE6" w:rsidRPr="008738C7" w14:paraId="25914241" w14:textId="77777777" w:rsidTr="00523090">
        <w:trPr>
          <w:trHeight w:val="510"/>
        </w:trPr>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ADEA2"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Primary Zelios </w:t>
            </w:r>
            <w:r w:rsidRPr="008738C7">
              <w:rPr>
                <w:rFonts w:asciiTheme="majorHAnsi" w:hAnsiTheme="majorHAnsi" w:cstheme="majorHAnsi"/>
                <w:color w:val="0F9ED5"/>
                <w:sz w:val="28"/>
                <w:szCs w:val="28"/>
                <w:highlight w:val="yellow"/>
              </w:rPr>
              <w:t>(yellow)</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436BCF3C" w14:textId="77777777" w:rsidR="00AC6BE6" w:rsidRPr="008738C7" w:rsidRDefault="00AC6BE6" w:rsidP="00523090">
            <w:pPr>
              <w:tabs>
                <w:tab w:val="right" w:pos="3377"/>
              </w:tabs>
              <w:contextualSpacing/>
              <w:jc w:val="both"/>
              <w:rPr>
                <w:rFonts w:asciiTheme="majorHAnsi" w:hAnsiTheme="majorHAnsi" w:cstheme="majorHAnsi"/>
                <w:sz w:val="28"/>
                <w:szCs w:val="28"/>
              </w:rPr>
            </w:pPr>
            <w:r w:rsidRPr="008738C7">
              <w:rPr>
                <w:rFonts w:asciiTheme="majorHAnsi" w:hAnsiTheme="majorHAnsi" w:cstheme="majorHAnsi"/>
                <w:sz w:val="28"/>
                <w:szCs w:val="28"/>
              </w:rPr>
              <w:t>5/6 Ellis</w:t>
            </w:r>
            <w:r w:rsidRPr="008738C7">
              <w:rPr>
                <w:rFonts w:asciiTheme="majorHAnsi" w:hAnsiTheme="majorHAnsi" w:cstheme="majorHAnsi"/>
                <w:sz w:val="28"/>
                <w:szCs w:val="28"/>
              </w:rPr>
              <w:tab/>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19F9F74F" w14:textId="77777777" w:rsidR="00AC6BE6" w:rsidRPr="008738C7" w:rsidRDefault="00AC6BE6" w:rsidP="00523090">
            <w:pPr>
              <w:contextualSpacing/>
              <w:jc w:val="both"/>
              <w:rPr>
                <w:rFonts w:asciiTheme="majorHAnsi" w:hAnsiTheme="majorHAnsi" w:cstheme="majorHAnsi"/>
                <w:sz w:val="28"/>
                <w:szCs w:val="28"/>
              </w:rPr>
            </w:pPr>
            <w:r>
              <w:rPr>
                <w:rFonts w:asciiTheme="majorHAnsi" w:hAnsiTheme="majorHAnsi" w:cstheme="majorHAnsi"/>
                <w:sz w:val="28"/>
                <w:szCs w:val="28"/>
              </w:rPr>
              <w:t>3 Collinson</w:t>
            </w:r>
          </w:p>
        </w:tc>
      </w:tr>
      <w:tr w:rsidR="00AC6BE6" w:rsidRPr="008738C7" w14:paraId="3062140C" w14:textId="77777777" w:rsidTr="00523090">
        <w:trPr>
          <w:trHeight w:val="462"/>
        </w:trPr>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78610" w14:textId="77777777" w:rsidR="00AC6BE6" w:rsidRPr="008738C7" w:rsidRDefault="00AC6BE6" w:rsidP="00523090">
            <w:pPr>
              <w:contextualSpacing/>
              <w:jc w:val="both"/>
              <w:rPr>
                <w:rFonts w:asciiTheme="majorHAnsi" w:hAnsiTheme="majorHAnsi" w:cstheme="majorHAnsi"/>
                <w:color w:val="F79646" w:themeColor="accent6"/>
                <w:sz w:val="28"/>
                <w:szCs w:val="28"/>
              </w:rPr>
            </w:pPr>
            <w:r w:rsidRPr="008738C7">
              <w:rPr>
                <w:rFonts w:asciiTheme="majorHAnsi" w:hAnsiTheme="majorHAnsi" w:cstheme="majorHAnsi"/>
                <w:sz w:val="28"/>
                <w:szCs w:val="28"/>
              </w:rPr>
              <w:t>1 Abi Daoud (</w:t>
            </w:r>
            <w:r w:rsidRPr="008738C7">
              <w:rPr>
                <w:rFonts w:asciiTheme="majorHAnsi" w:hAnsiTheme="majorHAnsi" w:cstheme="majorHAnsi"/>
                <w:color w:val="F79646" w:themeColor="accent6"/>
                <w:sz w:val="28"/>
                <w:szCs w:val="28"/>
              </w:rPr>
              <w:t>orange)</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45CEF478"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5/6 Cunningham</w:t>
            </w:r>
          </w:p>
        </w:tc>
        <w:tc>
          <w:tcPr>
            <w:tcW w:w="3600" w:type="dxa"/>
            <w:tcBorders>
              <w:top w:val="nil"/>
              <w:left w:val="nil"/>
              <w:bottom w:val="single" w:sz="8" w:space="0" w:color="auto"/>
              <w:right w:val="single" w:sz="8" w:space="0" w:color="auto"/>
            </w:tcBorders>
            <w:tcMar>
              <w:top w:w="0" w:type="dxa"/>
              <w:left w:w="108" w:type="dxa"/>
              <w:bottom w:w="0" w:type="dxa"/>
              <w:right w:w="108" w:type="dxa"/>
            </w:tcMar>
          </w:tcPr>
          <w:p w14:paraId="2F858593"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3</w:t>
            </w:r>
            <w:r>
              <w:rPr>
                <w:rFonts w:asciiTheme="majorHAnsi" w:hAnsiTheme="majorHAnsi" w:cstheme="majorHAnsi"/>
                <w:sz w:val="28"/>
                <w:szCs w:val="28"/>
              </w:rPr>
              <w:t>/4</w:t>
            </w:r>
            <w:r w:rsidRPr="008738C7">
              <w:rPr>
                <w:rFonts w:asciiTheme="majorHAnsi" w:hAnsiTheme="majorHAnsi" w:cstheme="majorHAnsi"/>
                <w:sz w:val="28"/>
                <w:szCs w:val="28"/>
              </w:rPr>
              <w:t xml:space="preserve"> </w:t>
            </w:r>
            <w:r>
              <w:rPr>
                <w:rFonts w:asciiTheme="majorHAnsi" w:hAnsiTheme="majorHAnsi" w:cstheme="majorHAnsi"/>
                <w:sz w:val="28"/>
                <w:szCs w:val="28"/>
              </w:rPr>
              <w:t>Ottosen</w:t>
            </w:r>
            <w:r w:rsidRPr="008738C7">
              <w:rPr>
                <w:rFonts w:asciiTheme="majorHAnsi" w:hAnsiTheme="majorHAnsi" w:cstheme="majorHAnsi"/>
                <w:sz w:val="28"/>
                <w:szCs w:val="28"/>
              </w:rPr>
              <w:t xml:space="preserve"> </w:t>
            </w:r>
          </w:p>
        </w:tc>
      </w:tr>
      <w:tr w:rsidR="00AC6BE6" w:rsidRPr="008738C7" w14:paraId="30558CFB"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7DA50" w14:textId="77777777" w:rsidR="00AC6BE6" w:rsidRPr="008738C7" w:rsidRDefault="00AC6BE6" w:rsidP="00523090">
            <w:pPr>
              <w:contextualSpacing/>
              <w:jc w:val="both"/>
              <w:rPr>
                <w:rFonts w:asciiTheme="majorHAnsi" w:hAnsiTheme="majorHAnsi" w:cstheme="majorHAnsi"/>
                <w:color w:val="196B24"/>
                <w:sz w:val="28"/>
                <w:szCs w:val="28"/>
              </w:rPr>
            </w:pPr>
            <w:r w:rsidRPr="008738C7">
              <w:rPr>
                <w:rFonts w:asciiTheme="majorHAnsi" w:hAnsiTheme="majorHAnsi" w:cstheme="majorHAnsi"/>
                <w:sz w:val="28"/>
                <w:szCs w:val="28"/>
              </w:rPr>
              <w:t>2 Jordan</w:t>
            </w:r>
            <w:r w:rsidRPr="008738C7">
              <w:rPr>
                <w:rFonts w:asciiTheme="majorHAnsi" w:hAnsiTheme="majorHAnsi" w:cstheme="majorHAnsi"/>
                <w:color w:val="808080" w:themeColor="background1" w:themeShade="80"/>
                <w:sz w:val="28"/>
                <w:szCs w:val="28"/>
              </w:rPr>
              <w:t xml:space="preserve"> (silver)</w:t>
            </w: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6B6F139D"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6 Chiasson</w:t>
            </w:r>
          </w:p>
          <w:p w14:paraId="1F506519" w14:textId="77777777" w:rsidR="00AC6BE6" w:rsidRPr="008738C7" w:rsidRDefault="00AC6BE6" w:rsidP="00523090">
            <w:pPr>
              <w:contextualSpacing/>
              <w:jc w:val="both"/>
              <w:rPr>
                <w:rFonts w:asciiTheme="majorHAnsi" w:hAnsiTheme="majorHAnsi" w:cstheme="majorHAnsi"/>
                <w:sz w:val="28"/>
                <w:szCs w:val="28"/>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6A433BAF" w14:textId="77777777" w:rsidR="00AC6BE6" w:rsidRPr="008738C7" w:rsidRDefault="00AC6BE6" w:rsidP="00523090">
            <w:pPr>
              <w:contextualSpacing/>
              <w:jc w:val="both"/>
              <w:rPr>
                <w:rFonts w:asciiTheme="majorHAnsi" w:hAnsiTheme="majorHAnsi" w:cstheme="majorHAnsi"/>
                <w:sz w:val="28"/>
                <w:szCs w:val="28"/>
              </w:rPr>
            </w:pPr>
            <w:r>
              <w:rPr>
                <w:rFonts w:asciiTheme="majorHAnsi" w:hAnsiTheme="majorHAnsi" w:cstheme="majorHAnsi"/>
                <w:sz w:val="28"/>
                <w:szCs w:val="28"/>
              </w:rPr>
              <w:t>4 Beaton</w:t>
            </w:r>
          </w:p>
        </w:tc>
      </w:tr>
      <w:tr w:rsidR="00AC6BE6" w:rsidRPr="008738C7" w14:paraId="16730C45" w14:textId="77777777" w:rsidTr="00523090">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E3BF1" w14:textId="77777777" w:rsidR="00AC6BE6" w:rsidRPr="008738C7" w:rsidRDefault="00AC6BE6" w:rsidP="00523090">
            <w:pPr>
              <w:contextualSpacing/>
              <w:jc w:val="both"/>
              <w:rPr>
                <w:rFonts w:asciiTheme="majorHAnsi" w:hAnsiTheme="majorHAnsi" w:cstheme="majorHAnsi"/>
                <w:color w:val="8064A2" w:themeColor="accent4"/>
                <w:sz w:val="28"/>
                <w:szCs w:val="28"/>
              </w:rPr>
            </w:pP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061E86B0" w14:textId="77777777" w:rsidR="00AC6BE6" w:rsidRPr="008738C7" w:rsidRDefault="00AC6BE6" w:rsidP="00523090">
            <w:pPr>
              <w:contextualSpacing/>
              <w:jc w:val="both"/>
              <w:rPr>
                <w:rFonts w:asciiTheme="majorHAnsi" w:hAnsiTheme="majorHAnsi" w:cstheme="majorHAnsi"/>
                <w:sz w:val="28"/>
                <w:szCs w:val="28"/>
              </w:rPr>
            </w:pPr>
            <w:r w:rsidRPr="008738C7">
              <w:rPr>
                <w:rFonts w:asciiTheme="majorHAnsi" w:hAnsiTheme="majorHAnsi" w:cstheme="majorHAnsi"/>
                <w:sz w:val="28"/>
                <w:szCs w:val="28"/>
              </w:rPr>
              <w:t xml:space="preserve">6 Trach </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5C21C442" w14:textId="77777777" w:rsidR="00AC6BE6" w:rsidRPr="008738C7" w:rsidRDefault="00AC6BE6" w:rsidP="00523090">
            <w:pPr>
              <w:contextualSpacing/>
              <w:jc w:val="both"/>
              <w:rPr>
                <w:rFonts w:asciiTheme="majorHAnsi" w:hAnsiTheme="majorHAnsi" w:cstheme="majorHAnsi"/>
                <w:sz w:val="28"/>
                <w:szCs w:val="28"/>
              </w:rPr>
            </w:pPr>
            <w:r>
              <w:rPr>
                <w:rFonts w:asciiTheme="majorHAnsi" w:hAnsiTheme="majorHAnsi" w:cstheme="majorHAnsi"/>
                <w:sz w:val="28"/>
                <w:szCs w:val="28"/>
              </w:rPr>
              <w:t>4/5 Michelin</w:t>
            </w:r>
          </w:p>
        </w:tc>
      </w:tr>
      <w:tr w:rsidR="00AC6BE6" w:rsidRPr="008738C7" w14:paraId="11DFCA96" w14:textId="77777777" w:rsidTr="00523090">
        <w:trPr>
          <w:trHeight w:val="300"/>
        </w:trPr>
        <w:tc>
          <w:tcPr>
            <w:tcW w:w="3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AA62F2" w14:textId="77777777" w:rsidR="00AC6BE6" w:rsidRPr="008738C7" w:rsidRDefault="00AC6BE6" w:rsidP="00523090">
            <w:pPr>
              <w:contextualSpacing/>
              <w:jc w:val="both"/>
              <w:rPr>
                <w:rFonts w:asciiTheme="majorHAnsi" w:hAnsiTheme="majorHAnsi" w:cstheme="majorHAnsi"/>
                <w:sz w:val="28"/>
                <w:szCs w:val="28"/>
              </w:rPr>
            </w:pPr>
          </w:p>
        </w:tc>
        <w:tc>
          <w:tcPr>
            <w:tcW w:w="3596" w:type="dxa"/>
            <w:tcBorders>
              <w:top w:val="nil"/>
              <w:left w:val="nil"/>
              <w:bottom w:val="single" w:sz="8" w:space="0" w:color="auto"/>
              <w:right w:val="single" w:sz="8" w:space="0" w:color="auto"/>
            </w:tcBorders>
            <w:tcMar>
              <w:top w:w="0" w:type="dxa"/>
              <w:left w:w="108" w:type="dxa"/>
              <w:bottom w:w="0" w:type="dxa"/>
              <w:right w:w="108" w:type="dxa"/>
            </w:tcMar>
            <w:hideMark/>
          </w:tcPr>
          <w:p w14:paraId="61A2BA60" w14:textId="77777777" w:rsidR="00AC6BE6" w:rsidRPr="008738C7" w:rsidRDefault="00AC6BE6" w:rsidP="00523090">
            <w:pPr>
              <w:contextualSpacing/>
              <w:jc w:val="both"/>
              <w:rPr>
                <w:rFonts w:asciiTheme="majorHAnsi" w:hAnsiTheme="majorHAnsi" w:cstheme="majorHAnsi"/>
                <w:sz w:val="28"/>
                <w:szCs w:val="28"/>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14:paraId="3AD4D442" w14:textId="77777777" w:rsidR="00AC6BE6" w:rsidRPr="008738C7" w:rsidRDefault="00AC6BE6" w:rsidP="00523090">
            <w:pPr>
              <w:contextualSpacing/>
              <w:jc w:val="both"/>
              <w:rPr>
                <w:rFonts w:asciiTheme="majorHAnsi" w:hAnsiTheme="majorHAnsi" w:cstheme="majorHAnsi"/>
                <w:sz w:val="28"/>
                <w:szCs w:val="28"/>
              </w:rPr>
            </w:pPr>
            <w:r>
              <w:rPr>
                <w:rFonts w:asciiTheme="majorHAnsi" w:hAnsiTheme="majorHAnsi" w:cstheme="majorHAnsi"/>
                <w:sz w:val="28"/>
                <w:szCs w:val="28"/>
              </w:rPr>
              <w:t>5 Mouland</w:t>
            </w:r>
          </w:p>
        </w:tc>
      </w:tr>
    </w:tbl>
    <w:p w14:paraId="0CCD4D53" w14:textId="77777777" w:rsidR="00AC6BE6" w:rsidRPr="00341EF4" w:rsidRDefault="00AC6BE6" w:rsidP="00AC6BE6">
      <w:pPr>
        <w:contextualSpacing/>
        <w:rPr>
          <w:rFonts w:ascii="Calibri" w:eastAsia="Arial" w:hAnsi="Calibri" w:cs="Calibri"/>
          <w:color w:val="4F81BD" w:themeColor="accent1"/>
          <w:sz w:val="22"/>
          <w:szCs w:val="22"/>
          <w:highlight w:val="white"/>
        </w:rPr>
      </w:pPr>
    </w:p>
    <w:p w14:paraId="65E59D5C" w14:textId="77777777" w:rsidR="00293C9F" w:rsidRPr="00341EF4" w:rsidRDefault="00293C9F" w:rsidP="008B4947">
      <w:pPr>
        <w:contextualSpacing/>
        <w:rPr>
          <w:rFonts w:ascii="Calibri" w:eastAsia="Arial" w:hAnsi="Calibri" w:cs="Calibri"/>
          <w:color w:val="0B5394"/>
          <w:sz w:val="22"/>
          <w:szCs w:val="22"/>
          <w:highlight w:val="white"/>
        </w:rPr>
      </w:pPr>
    </w:p>
    <w:p w14:paraId="6A224029" w14:textId="2EC02E42" w:rsidR="005979B0" w:rsidRPr="00341EF4" w:rsidRDefault="005979B0" w:rsidP="008B4947">
      <w:pPr>
        <w:contextualSpacing/>
        <w:rPr>
          <w:rFonts w:ascii="Calibri" w:hAnsi="Calibri" w:cs="Calibri"/>
          <w:b/>
          <w:color w:val="0070C0"/>
          <w:sz w:val="28"/>
          <w:szCs w:val="28"/>
        </w:rPr>
      </w:pPr>
      <w:r w:rsidRPr="00341EF4">
        <w:rPr>
          <w:rFonts w:ascii="Calibri" w:hAnsi="Calibri" w:cs="Calibri"/>
          <w:b/>
          <w:bCs/>
          <w:color w:val="0070C0"/>
          <w:sz w:val="28"/>
          <w:szCs w:val="28"/>
          <w:highlight w:val="yellow"/>
        </w:rPr>
        <w:t>2 Englehutt – students proceed to portable via the playground.</w:t>
      </w:r>
      <w:r w:rsidRPr="00341EF4">
        <w:rPr>
          <w:rFonts w:ascii="Calibri" w:hAnsi="Calibri" w:cs="Calibri"/>
          <w:b/>
          <w:bCs/>
          <w:color w:val="0070C0"/>
          <w:sz w:val="28"/>
          <w:szCs w:val="28"/>
        </w:rPr>
        <w:t xml:space="preserve">  </w:t>
      </w:r>
    </w:p>
    <w:p w14:paraId="65E59D5D" w14:textId="308404D8" w:rsidR="00293C9F" w:rsidRPr="00341EF4" w:rsidRDefault="00533D51" w:rsidP="008B4947">
      <w:pPr>
        <w:contextualSpacing/>
        <w:rPr>
          <w:rFonts w:ascii="Calibri" w:eastAsia="Arial" w:hAnsi="Calibri" w:cs="Calibri"/>
          <w:color w:val="0B5394"/>
          <w:sz w:val="22"/>
          <w:szCs w:val="22"/>
          <w:highlight w:val="white"/>
        </w:rPr>
      </w:pPr>
      <w:r w:rsidRPr="00341EF4">
        <w:rPr>
          <w:rFonts w:ascii="Calibri" w:hAnsi="Calibri" w:cs="Calibri"/>
          <w:b/>
          <w:bCs/>
          <w:color w:val="0070C0"/>
          <w:sz w:val="28"/>
          <w:szCs w:val="28"/>
          <w:highlight w:val="yellow"/>
        </w:rPr>
        <w:t xml:space="preserve">2/3 Fennell – </w:t>
      </w:r>
      <w:r w:rsidR="00BE3299" w:rsidRPr="00341EF4">
        <w:rPr>
          <w:rFonts w:ascii="Calibri" w:hAnsi="Calibri" w:cs="Calibri"/>
          <w:b/>
          <w:bCs/>
          <w:color w:val="0070C0"/>
          <w:sz w:val="28"/>
          <w:szCs w:val="28"/>
          <w:highlight w:val="yellow"/>
        </w:rPr>
        <w:t>students proceed to portable via the playground.</w:t>
      </w:r>
      <w:r w:rsidR="00BE3299" w:rsidRPr="00341EF4">
        <w:rPr>
          <w:rFonts w:ascii="Calibri" w:hAnsi="Calibri" w:cs="Calibri"/>
          <w:b/>
          <w:bCs/>
          <w:color w:val="0070C0"/>
          <w:sz w:val="28"/>
          <w:szCs w:val="28"/>
        </w:rPr>
        <w:t> </w:t>
      </w:r>
    </w:p>
    <w:p w14:paraId="7C2F91E8" w14:textId="06093007" w:rsidR="003F453E" w:rsidRPr="00341EF4" w:rsidRDefault="003F453E" w:rsidP="008B4947">
      <w:pPr>
        <w:pStyle w:val="Heading2"/>
        <w:contextualSpacing/>
        <w:rPr>
          <w:rFonts w:ascii="Calibri" w:hAnsi="Calibri" w:cs="Calibri"/>
          <w:i w:val="0"/>
          <w:iCs/>
          <w:color w:val="339933"/>
          <w:sz w:val="32"/>
          <w:szCs w:val="32"/>
        </w:rPr>
      </w:pPr>
      <w:bookmarkStart w:id="7" w:name="_Toc233205888"/>
      <w:r w:rsidRPr="00341EF4">
        <w:rPr>
          <w:rFonts w:ascii="Calibri" w:hAnsi="Calibri" w:cs="Calibri"/>
          <w:i w:val="0"/>
          <w:iCs/>
          <w:color w:val="339933"/>
          <w:sz w:val="32"/>
          <w:szCs w:val="32"/>
        </w:rPr>
        <w:t>Student Belongings</w:t>
      </w:r>
      <w:bookmarkEnd w:id="7"/>
    </w:p>
    <w:p w14:paraId="15FCFE07" w14:textId="77777777" w:rsidR="00ED263C" w:rsidRPr="00341EF4" w:rsidRDefault="00886929"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highlight w:val="white"/>
        </w:rPr>
        <w:t>Students are asked to bring all school supplies over the first week of school unless otherwise indicated by a homeroom teacher. Students will hang their bags and coats in their cubbies each day.</w:t>
      </w:r>
    </w:p>
    <w:p w14:paraId="089E6982" w14:textId="77777777" w:rsidR="00ED263C" w:rsidRPr="00341EF4" w:rsidRDefault="00ED263C" w:rsidP="008B4947">
      <w:pPr>
        <w:contextualSpacing/>
        <w:rPr>
          <w:rFonts w:ascii="Calibri" w:eastAsia="Arial" w:hAnsi="Calibri" w:cs="Calibri"/>
          <w:color w:val="4F81BD" w:themeColor="accent1"/>
          <w:sz w:val="22"/>
          <w:szCs w:val="22"/>
        </w:rPr>
      </w:pPr>
    </w:p>
    <w:p w14:paraId="4671F424" w14:textId="25AA12C2" w:rsidR="00557F56" w:rsidRPr="00341EF4" w:rsidRDefault="003F453E" w:rsidP="008B4947">
      <w:pPr>
        <w:contextualSpacing/>
        <w:rPr>
          <w:rFonts w:ascii="Calibri" w:eastAsia="Arial" w:hAnsi="Calibri" w:cs="Calibri"/>
          <w:color w:val="4F81BD" w:themeColor="accent1"/>
          <w:sz w:val="22"/>
          <w:szCs w:val="22"/>
          <w:highlight w:val="white"/>
        </w:rPr>
      </w:pPr>
      <w:r w:rsidRPr="00341EF4">
        <w:rPr>
          <w:rFonts w:ascii="Calibri" w:hAnsi="Calibri" w:cs="Calibri"/>
          <w:b/>
          <w:color w:val="339933"/>
          <w:sz w:val="32"/>
          <w:szCs w:val="32"/>
        </w:rPr>
        <w:t>School Grounds</w:t>
      </w:r>
    </w:p>
    <w:p w14:paraId="65E59D80" w14:textId="7E08AE69" w:rsidR="00293C9F" w:rsidRPr="00341EF4" w:rsidRDefault="00886929"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Staff will be on duty during school hours to review and teach expectations with the students. Lunch playtime has been divided into 2 blocks:    </w:t>
      </w:r>
    </w:p>
    <w:p w14:paraId="65E59D81" w14:textId="77777777" w:rsidR="00293C9F" w:rsidRPr="00341EF4" w:rsidRDefault="00886929" w:rsidP="008B4947">
      <w:pPr>
        <w:contextualSpacing/>
        <w:jc w:val="center"/>
        <w:rPr>
          <w:rFonts w:ascii="Calibri" w:eastAsia="Calibri" w:hAnsi="Calibri" w:cs="Calibri"/>
          <w:highlight w:val="yellow"/>
        </w:rPr>
      </w:pPr>
      <w:r w:rsidRPr="00341EF4">
        <w:rPr>
          <w:rFonts w:ascii="Calibri" w:eastAsia="Calibri" w:hAnsi="Calibri" w:cs="Calibri"/>
          <w:highlight w:val="yellow"/>
        </w:rPr>
        <w:t xml:space="preserve">11:55-12:25 </w:t>
      </w:r>
      <w:proofErr w:type="spellStart"/>
      <w:r w:rsidRPr="00341EF4">
        <w:rPr>
          <w:rFonts w:ascii="Calibri" w:eastAsia="Calibri" w:hAnsi="Calibri" w:cs="Calibri"/>
          <w:highlight w:val="yellow"/>
        </w:rPr>
        <w:t>p.m</w:t>
      </w:r>
      <w:proofErr w:type="spellEnd"/>
      <w:r w:rsidRPr="00341EF4">
        <w:rPr>
          <w:rFonts w:ascii="Calibri" w:eastAsia="Calibri" w:hAnsi="Calibri" w:cs="Calibri"/>
          <w:highlight w:val="yellow"/>
        </w:rPr>
        <w:tab/>
      </w:r>
      <w:r w:rsidRPr="00341EF4">
        <w:rPr>
          <w:rFonts w:ascii="Calibri" w:eastAsia="Calibri" w:hAnsi="Calibri" w:cs="Calibri"/>
          <w:highlight w:val="yellow"/>
        </w:rPr>
        <w:tab/>
        <w:t>3-6 Outside, P-2/3 Inside</w:t>
      </w:r>
    </w:p>
    <w:p w14:paraId="65E59D82" w14:textId="77777777" w:rsidR="00293C9F" w:rsidRPr="00341EF4" w:rsidRDefault="00886929" w:rsidP="008B4947">
      <w:pPr>
        <w:contextualSpacing/>
        <w:jc w:val="center"/>
        <w:rPr>
          <w:rFonts w:ascii="Calibri" w:eastAsia="Calibri" w:hAnsi="Calibri" w:cs="Calibri"/>
          <w:color w:val="0B5394"/>
          <w:sz w:val="22"/>
          <w:szCs w:val="22"/>
          <w:highlight w:val="white"/>
        </w:rPr>
      </w:pPr>
      <w:r w:rsidRPr="00341EF4">
        <w:rPr>
          <w:rFonts w:ascii="Calibri" w:eastAsia="Calibri" w:hAnsi="Calibri" w:cs="Calibri"/>
          <w:highlight w:val="green"/>
        </w:rPr>
        <w:t xml:space="preserve">12:25-12:50 </w:t>
      </w:r>
      <w:proofErr w:type="spellStart"/>
      <w:r w:rsidRPr="00341EF4">
        <w:rPr>
          <w:rFonts w:ascii="Calibri" w:eastAsia="Calibri" w:hAnsi="Calibri" w:cs="Calibri"/>
          <w:highlight w:val="green"/>
        </w:rPr>
        <w:t>p.m</w:t>
      </w:r>
      <w:proofErr w:type="spellEnd"/>
      <w:r w:rsidRPr="00341EF4">
        <w:rPr>
          <w:rFonts w:ascii="Calibri" w:eastAsia="Calibri" w:hAnsi="Calibri" w:cs="Calibri"/>
          <w:highlight w:val="green"/>
        </w:rPr>
        <w:tab/>
      </w:r>
      <w:r w:rsidRPr="00341EF4">
        <w:rPr>
          <w:rFonts w:ascii="Calibri" w:eastAsia="Calibri" w:hAnsi="Calibri" w:cs="Calibri"/>
          <w:highlight w:val="green"/>
        </w:rPr>
        <w:tab/>
        <w:t>P-2/3 Outside, 3-6 Inside</w:t>
      </w:r>
    </w:p>
    <w:p w14:paraId="629E22E8" w14:textId="77777777" w:rsidR="00493A90" w:rsidRPr="00341EF4" w:rsidRDefault="00493A90">
      <w:pPr>
        <w:rPr>
          <w:rFonts w:ascii="Calibri" w:eastAsia="Arial" w:hAnsi="Calibri" w:cs="Calibri"/>
          <w:b/>
          <w:iCs/>
          <w:color w:val="339933"/>
          <w:sz w:val="32"/>
          <w:szCs w:val="32"/>
        </w:rPr>
      </w:pPr>
      <w:r w:rsidRPr="00341EF4">
        <w:rPr>
          <w:rFonts w:ascii="Calibri" w:hAnsi="Calibri" w:cs="Calibri"/>
          <w:i/>
          <w:iCs/>
          <w:color w:val="339933"/>
          <w:sz w:val="32"/>
          <w:szCs w:val="32"/>
        </w:rPr>
        <w:br w:type="page"/>
      </w:r>
    </w:p>
    <w:p w14:paraId="49AD962D" w14:textId="626F4B06" w:rsidR="00683708" w:rsidRPr="00341EF4" w:rsidRDefault="003F453E" w:rsidP="008B4947">
      <w:pPr>
        <w:pStyle w:val="Heading2"/>
        <w:contextualSpacing/>
        <w:rPr>
          <w:rFonts w:ascii="Calibri" w:hAnsi="Calibri" w:cs="Calibri"/>
          <w:highlight w:val="white"/>
        </w:rPr>
      </w:pPr>
      <w:bookmarkStart w:id="8" w:name="_Toc233205889"/>
      <w:r w:rsidRPr="00341EF4">
        <w:rPr>
          <w:rFonts w:ascii="Calibri" w:hAnsi="Calibri" w:cs="Calibri"/>
          <w:i w:val="0"/>
          <w:iCs/>
          <w:color w:val="339933"/>
          <w:sz w:val="32"/>
          <w:szCs w:val="32"/>
        </w:rPr>
        <w:lastRenderedPageBreak/>
        <w:t>Recess &amp; Lunch</w:t>
      </w:r>
      <w:bookmarkEnd w:id="8"/>
    </w:p>
    <w:p w14:paraId="65E59D85" w14:textId="4C633674" w:rsidR="00293C9F" w:rsidRPr="00341EF4" w:rsidRDefault="00886929" w:rsidP="008B4947">
      <w:pPr>
        <w:contextualSpacing/>
        <w:rPr>
          <w:rFonts w:ascii="Calibri" w:eastAsia="Arial" w:hAnsi="Calibri" w:cs="Calibri"/>
          <w:strike/>
          <w:color w:val="4F81BD" w:themeColor="accent1"/>
          <w:sz w:val="22"/>
          <w:szCs w:val="22"/>
        </w:rPr>
      </w:pPr>
      <w:r w:rsidRPr="00341EF4">
        <w:rPr>
          <w:rFonts w:ascii="Calibri" w:eastAsia="Arial" w:hAnsi="Calibri" w:cs="Calibri"/>
          <w:color w:val="4F81BD" w:themeColor="accent1"/>
          <w:sz w:val="22"/>
          <w:szCs w:val="22"/>
        </w:rPr>
        <w:t xml:space="preserve">Students will be </w:t>
      </w:r>
      <w:r w:rsidRPr="00341EF4">
        <w:rPr>
          <w:rFonts w:ascii="Calibri" w:eastAsia="Arial" w:hAnsi="Calibri" w:cs="Calibri"/>
          <w:color w:val="4F81BD" w:themeColor="accent1"/>
          <w:sz w:val="22"/>
          <w:szCs w:val="22"/>
          <w:highlight w:val="white"/>
        </w:rPr>
        <w:t>eating in their classroom</w:t>
      </w:r>
      <w:r w:rsidRPr="00341EF4">
        <w:rPr>
          <w:rFonts w:ascii="Calibri" w:eastAsia="Arial" w:hAnsi="Calibri" w:cs="Calibri"/>
          <w:color w:val="4F81BD" w:themeColor="accent1"/>
          <w:sz w:val="22"/>
          <w:szCs w:val="22"/>
        </w:rPr>
        <w:t>.</w:t>
      </w:r>
    </w:p>
    <w:p w14:paraId="5B2C337D" w14:textId="23A8E984" w:rsidR="00004132"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Parents/guardians </w:t>
      </w:r>
      <w:r w:rsidR="0038106E" w:rsidRPr="00341EF4">
        <w:rPr>
          <w:rFonts w:ascii="Calibri" w:eastAsia="Arial" w:hAnsi="Calibri" w:cs="Calibri"/>
          <w:color w:val="4F81BD" w:themeColor="accent1"/>
          <w:sz w:val="22"/>
          <w:szCs w:val="22"/>
        </w:rPr>
        <w:t>please</w:t>
      </w:r>
      <w:r w:rsidRPr="00341EF4">
        <w:rPr>
          <w:rFonts w:ascii="Calibri" w:eastAsia="Arial" w:hAnsi="Calibri" w:cs="Calibri"/>
          <w:color w:val="4F81BD" w:themeColor="accent1"/>
          <w:sz w:val="22"/>
          <w:szCs w:val="22"/>
        </w:rPr>
        <w:t xml:space="preserve"> send child (ren) with a packed lunch each day in an insulated lunch </w:t>
      </w:r>
    </w:p>
    <w:p w14:paraId="65E59D86" w14:textId="2A2FBCCA" w:rsidR="00293C9F" w:rsidRPr="00341EF4" w:rsidRDefault="00886929" w:rsidP="008B4947">
      <w:pPr>
        <w:ind w:left="720"/>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bag as there is no access to microwaves or refrigerators</w:t>
      </w:r>
      <w:r w:rsidR="00312B4B" w:rsidRPr="00341EF4">
        <w:rPr>
          <w:rFonts w:ascii="Calibri" w:eastAsia="Arial" w:hAnsi="Calibri" w:cs="Calibri"/>
          <w:color w:val="4F81BD" w:themeColor="accent1"/>
          <w:sz w:val="22"/>
          <w:szCs w:val="22"/>
        </w:rPr>
        <w:t xml:space="preserve"> if children do not receive hot lunch through the Provincial School Lunch Program</w:t>
      </w:r>
    </w:p>
    <w:p w14:paraId="65E59D87" w14:textId="6BC30727" w:rsidR="00293C9F"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Please be sure to pack utensils, napkins, and easily opened packaging that your child can manage with independence. This may require daily practice for younger students prior to school entry to reduce frustration and wait time. </w:t>
      </w:r>
    </w:p>
    <w:p w14:paraId="65E59D88" w14:textId="637EF1DC" w:rsidR="00293C9F"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It will be beneficial to also teach them how to put items back in their lunch bag when they </w:t>
      </w:r>
      <w:r w:rsidR="006A5DB0" w:rsidRPr="00341EF4">
        <w:rPr>
          <w:rFonts w:ascii="Calibri" w:eastAsia="Arial" w:hAnsi="Calibri" w:cs="Calibri"/>
          <w:color w:val="4F81BD" w:themeColor="accent1"/>
          <w:sz w:val="22"/>
          <w:szCs w:val="22"/>
        </w:rPr>
        <w:t>have</w:t>
      </w:r>
      <w:r w:rsidRPr="00341EF4">
        <w:rPr>
          <w:rFonts w:ascii="Calibri" w:eastAsia="Arial" w:hAnsi="Calibri" w:cs="Calibri"/>
          <w:color w:val="4F81BD" w:themeColor="accent1"/>
          <w:sz w:val="22"/>
          <w:szCs w:val="22"/>
        </w:rPr>
        <w:t xml:space="preserve"> finished eating! They can do it!  </w:t>
      </w:r>
    </w:p>
    <w:p w14:paraId="6EFD6449" w14:textId="05FCE07A" w:rsidR="009C20F6"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Students going home for lunch are expected to </w:t>
      </w:r>
      <w:r w:rsidR="00557F56" w:rsidRPr="00341EF4">
        <w:rPr>
          <w:rFonts w:ascii="Calibri" w:eastAsia="Arial" w:hAnsi="Calibri" w:cs="Calibri"/>
          <w:color w:val="4F81BD" w:themeColor="accent1"/>
          <w:sz w:val="22"/>
          <w:szCs w:val="22"/>
        </w:rPr>
        <w:t>return</w:t>
      </w:r>
      <w:r w:rsidRPr="00341EF4">
        <w:rPr>
          <w:rFonts w:ascii="Calibri" w:eastAsia="Arial" w:hAnsi="Calibri" w:cs="Calibri"/>
          <w:color w:val="4F81BD" w:themeColor="accent1"/>
          <w:sz w:val="22"/>
          <w:szCs w:val="22"/>
        </w:rPr>
        <w:t xml:space="preserve"> </w:t>
      </w:r>
      <w:r w:rsidR="1AEC54AB" w:rsidRPr="00341EF4">
        <w:rPr>
          <w:rFonts w:ascii="Calibri" w:eastAsia="Arial" w:hAnsi="Calibri" w:cs="Calibri"/>
          <w:color w:val="4F81BD" w:themeColor="accent1"/>
          <w:sz w:val="22"/>
          <w:szCs w:val="22"/>
        </w:rPr>
        <w:t>to</w:t>
      </w:r>
      <w:r w:rsidRPr="00341EF4">
        <w:rPr>
          <w:rFonts w:ascii="Calibri" w:eastAsia="Arial" w:hAnsi="Calibri" w:cs="Calibri"/>
          <w:color w:val="4F81BD" w:themeColor="accent1"/>
          <w:sz w:val="22"/>
          <w:szCs w:val="22"/>
        </w:rPr>
        <w:t xml:space="preserve"> school grounds at/before the </w:t>
      </w:r>
      <w:r w:rsidR="006A5DB0" w:rsidRPr="00341EF4">
        <w:rPr>
          <w:rFonts w:ascii="Calibri" w:eastAsia="Arial" w:hAnsi="Calibri" w:cs="Calibri"/>
          <w:color w:val="4F81BD" w:themeColor="accent1"/>
          <w:sz w:val="22"/>
          <w:szCs w:val="22"/>
        </w:rPr>
        <w:t>12:50 pm</w:t>
      </w:r>
      <w:r w:rsidRPr="00341EF4">
        <w:rPr>
          <w:rFonts w:ascii="Calibri" w:eastAsia="Arial" w:hAnsi="Calibri" w:cs="Calibri"/>
          <w:color w:val="4F81BD" w:themeColor="accent1"/>
          <w:sz w:val="22"/>
          <w:szCs w:val="22"/>
        </w:rPr>
        <w:t xml:space="preserve"> bell.  Please let your child’s teacher know if your child will be going home for lunch.</w:t>
      </w:r>
    </w:p>
    <w:p w14:paraId="65E59D8B" w14:textId="7C944192" w:rsidR="00293C9F"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Parents/guardians with specific dietary/health issues are asked to contact the school directly so special arrangements or planning can be made. </w:t>
      </w:r>
    </w:p>
    <w:p w14:paraId="65E59D8C" w14:textId="5609A2A6" w:rsidR="00293C9F" w:rsidRPr="00341EF4" w:rsidRDefault="00886929" w:rsidP="008B4947">
      <w:pPr>
        <w:numPr>
          <w:ilvl w:val="0"/>
          <w:numId w:val="10"/>
        </w:num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Please send your child to school with a pair of indoor shoes.  This will keep our new school </w:t>
      </w:r>
      <w:r w:rsidR="7EEF4095" w:rsidRPr="00341EF4">
        <w:rPr>
          <w:rFonts w:ascii="Calibri" w:eastAsia="Arial" w:hAnsi="Calibri" w:cs="Calibri"/>
          <w:color w:val="4F81BD" w:themeColor="accent1"/>
          <w:sz w:val="22"/>
          <w:szCs w:val="22"/>
        </w:rPr>
        <w:t>clean,</w:t>
      </w:r>
      <w:r w:rsidRPr="00341EF4">
        <w:rPr>
          <w:rFonts w:ascii="Calibri" w:eastAsia="Arial" w:hAnsi="Calibri" w:cs="Calibri"/>
          <w:color w:val="4F81BD" w:themeColor="accent1"/>
          <w:sz w:val="22"/>
          <w:szCs w:val="22"/>
        </w:rPr>
        <w:t xml:space="preserve"> including our gymnasium. </w:t>
      </w:r>
    </w:p>
    <w:p w14:paraId="745E61DF" w14:textId="18518D37" w:rsidR="00683708" w:rsidRPr="00341EF4" w:rsidRDefault="003F453E" w:rsidP="008B4947">
      <w:pPr>
        <w:pStyle w:val="Heading2"/>
        <w:contextualSpacing/>
        <w:rPr>
          <w:rFonts w:ascii="Calibri" w:hAnsi="Calibri" w:cs="Calibri"/>
          <w:highlight w:val="white"/>
        </w:rPr>
      </w:pPr>
      <w:bookmarkStart w:id="9" w:name="_Toc233205890"/>
      <w:r w:rsidRPr="00341EF4">
        <w:rPr>
          <w:rFonts w:ascii="Calibri" w:hAnsi="Calibri" w:cs="Calibri"/>
          <w:i w:val="0"/>
          <w:iCs/>
          <w:color w:val="339933"/>
          <w:sz w:val="32"/>
          <w:szCs w:val="32"/>
        </w:rPr>
        <w:t>Leaving at Lunch Hour</w:t>
      </w:r>
      <w:bookmarkEnd w:id="9"/>
    </w:p>
    <w:p w14:paraId="341DC38F" w14:textId="0716B3F8" w:rsidR="00C6167E" w:rsidRPr="00341EF4" w:rsidRDefault="00C6167E" w:rsidP="008B4947">
      <w:pPr>
        <w:pStyle w:val="ListParagraph"/>
        <w:numPr>
          <w:ilvl w:val="0"/>
          <w:numId w:val="18"/>
        </w:numPr>
        <w:rPr>
          <w:rFonts w:ascii="Calibri" w:eastAsia="Arial" w:hAnsi="Calibri" w:cs="Calibri"/>
          <w:color w:val="4F81BD" w:themeColor="accent1"/>
          <w:sz w:val="22"/>
          <w:szCs w:val="22"/>
          <w:lang w:val="en-CA"/>
        </w:rPr>
      </w:pPr>
      <w:r w:rsidRPr="00341EF4">
        <w:rPr>
          <w:rFonts w:ascii="Calibri" w:eastAsia="Arial" w:hAnsi="Calibri" w:cs="Calibri"/>
          <w:color w:val="4F81BD" w:themeColor="accent1"/>
          <w:sz w:val="22"/>
          <w:szCs w:val="22"/>
          <w:lang w:val="en-CA"/>
        </w:rPr>
        <w:t>Students in grades P-</w:t>
      </w:r>
      <w:r w:rsidR="006F3F01" w:rsidRPr="00341EF4">
        <w:rPr>
          <w:rFonts w:ascii="Calibri" w:eastAsia="Arial" w:hAnsi="Calibri" w:cs="Calibri"/>
          <w:color w:val="4F81BD" w:themeColor="accent1"/>
          <w:sz w:val="22"/>
          <w:szCs w:val="22"/>
          <w:lang w:val="en-CA"/>
        </w:rPr>
        <w:t>6</w:t>
      </w:r>
      <w:r w:rsidRPr="00341EF4">
        <w:rPr>
          <w:rFonts w:ascii="Calibri" w:eastAsia="Arial" w:hAnsi="Calibri" w:cs="Calibri"/>
          <w:color w:val="4F81BD" w:themeColor="accent1"/>
          <w:sz w:val="22"/>
          <w:szCs w:val="22"/>
          <w:lang w:val="en-CA"/>
        </w:rPr>
        <w:t xml:space="preserve"> are not allowed to leave</w:t>
      </w:r>
      <w:r w:rsidR="00C76D3D" w:rsidRPr="00341EF4">
        <w:rPr>
          <w:rFonts w:ascii="Calibri" w:eastAsia="Arial" w:hAnsi="Calibri" w:cs="Calibri"/>
          <w:color w:val="4F81BD" w:themeColor="accent1"/>
          <w:sz w:val="22"/>
          <w:szCs w:val="22"/>
          <w:lang w:val="en-CA"/>
        </w:rPr>
        <w:t xml:space="preserve"> to go to the store or a restaurant unless accompanied by a parent/guardian</w:t>
      </w:r>
    </w:p>
    <w:p w14:paraId="74E40635" w14:textId="45D5A2C7" w:rsidR="00C6167E" w:rsidRPr="00341EF4" w:rsidRDefault="00C6167E" w:rsidP="008B4947">
      <w:pPr>
        <w:pStyle w:val="ListParagraph"/>
        <w:numPr>
          <w:ilvl w:val="0"/>
          <w:numId w:val="18"/>
        </w:numPr>
        <w:rPr>
          <w:rFonts w:ascii="Calibri" w:eastAsia="Arial" w:hAnsi="Calibri" w:cs="Calibri"/>
          <w:color w:val="4F81BD" w:themeColor="accent1"/>
          <w:sz w:val="22"/>
          <w:szCs w:val="22"/>
          <w:lang w:val="en-CA"/>
        </w:rPr>
      </w:pPr>
      <w:r w:rsidRPr="00341EF4">
        <w:rPr>
          <w:rFonts w:ascii="Calibri" w:eastAsia="Arial" w:hAnsi="Calibri" w:cs="Calibri"/>
          <w:color w:val="4F81BD" w:themeColor="accent1"/>
          <w:sz w:val="22"/>
          <w:szCs w:val="22"/>
          <w:lang w:val="en-CA"/>
        </w:rPr>
        <w:t>Children are not permitted to buy candy/treats and bring them back to school, including for afterschool EXCEL students.</w:t>
      </w:r>
    </w:p>
    <w:p w14:paraId="6ACF2779" w14:textId="22F1DDFD" w:rsidR="00C6167E" w:rsidRPr="00341EF4" w:rsidRDefault="00C6167E" w:rsidP="008B4947">
      <w:pPr>
        <w:pStyle w:val="ListParagraph"/>
        <w:numPr>
          <w:ilvl w:val="0"/>
          <w:numId w:val="18"/>
        </w:numPr>
        <w:rPr>
          <w:rFonts w:ascii="Calibri" w:eastAsia="Arial" w:hAnsi="Calibri" w:cs="Calibri"/>
          <w:color w:val="4F81BD" w:themeColor="accent1"/>
          <w:sz w:val="22"/>
          <w:szCs w:val="22"/>
          <w:lang w:val="en-CA"/>
        </w:rPr>
      </w:pPr>
      <w:r w:rsidRPr="00341EF4">
        <w:rPr>
          <w:rFonts w:ascii="Calibri" w:eastAsia="Arial" w:hAnsi="Calibri" w:cs="Calibri"/>
          <w:color w:val="4F81BD" w:themeColor="accent1"/>
          <w:sz w:val="22"/>
          <w:szCs w:val="22"/>
          <w:lang w:val="en-CA"/>
        </w:rPr>
        <w:t>There is no need for students to have money at school.</w:t>
      </w:r>
    </w:p>
    <w:p w14:paraId="282A2F7D" w14:textId="190ED846" w:rsidR="00C6167E" w:rsidRPr="00341EF4" w:rsidRDefault="00C6167E" w:rsidP="008B4947">
      <w:pPr>
        <w:pStyle w:val="ListParagraph"/>
        <w:numPr>
          <w:ilvl w:val="0"/>
          <w:numId w:val="18"/>
        </w:numPr>
        <w:rPr>
          <w:rFonts w:ascii="Calibri" w:eastAsia="Arial" w:hAnsi="Calibri" w:cs="Calibri"/>
          <w:color w:val="4F81BD" w:themeColor="accent1"/>
          <w:sz w:val="22"/>
          <w:szCs w:val="22"/>
          <w:lang w:val="en-CA"/>
        </w:rPr>
      </w:pPr>
      <w:r w:rsidRPr="00341EF4">
        <w:rPr>
          <w:rFonts w:ascii="Calibri" w:eastAsia="Arial" w:hAnsi="Calibri" w:cs="Calibri"/>
          <w:color w:val="4F81BD" w:themeColor="accent1"/>
          <w:sz w:val="22"/>
          <w:szCs w:val="22"/>
          <w:lang w:val="en-CA"/>
        </w:rPr>
        <w:t>We appreciate your support!</w:t>
      </w:r>
    </w:p>
    <w:p w14:paraId="18A38139" w14:textId="36CEE5A7" w:rsidR="00683708" w:rsidRPr="00341EF4" w:rsidRDefault="003F453E" w:rsidP="008B4947">
      <w:pPr>
        <w:pStyle w:val="Heading2"/>
        <w:contextualSpacing/>
        <w:rPr>
          <w:rFonts w:ascii="Calibri" w:hAnsi="Calibri" w:cs="Calibri"/>
        </w:rPr>
      </w:pPr>
      <w:bookmarkStart w:id="10" w:name="_Toc233205891"/>
      <w:r w:rsidRPr="00341EF4">
        <w:rPr>
          <w:rFonts w:ascii="Calibri" w:hAnsi="Calibri" w:cs="Calibri"/>
          <w:i w:val="0"/>
          <w:iCs/>
          <w:color w:val="339933"/>
          <w:sz w:val="32"/>
          <w:szCs w:val="32"/>
        </w:rPr>
        <w:t>Technology</w:t>
      </w:r>
      <w:bookmarkEnd w:id="10"/>
    </w:p>
    <w:p w14:paraId="46B16CE1" w14:textId="40210FA7" w:rsidR="00D206F7" w:rsidRPr="00341EF4" w:rsidRDefault="00D206F7"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 follows the NSEECD Cell Phone Directive for Nova Scotia released on June 6, 2024. Continuing with our school policy last year, all students are asked to:</w:t>
      </w:r>
    </w:p>
    <w:p w14:paraId="2B69AF5B" w14:textId="77777777" w:rsidR="00683708" w:rsidRPr="00341EF4" w:rsidRDefault="00683708" w:rsidP="008B4947">
      <w:pPr>
        <w:contextualSpacing/>
        <w:rPr>
          <w:rFonts w:ascii="Calibri" w:eastAsia="Arial" w:hAnsi="Calibri" w:cs="Calibri"/>
          <w:color w:val="4F81BD" w:themeColor="accent1"/>
          <w:sz w:val="22"/>
          <w:szCs w:val="22"/>
        </w:rPr>
      </w:pPr>
    </w:p>
    <w:p w14:paraId="7C6E4A36" w14:textId="7908A103" w:rsidR="0028146D" w:rsidRPr="00341EF4" w:rsidRDefault="002B0DFE" w:rsidP="008B4947">
      <w:pPr>
        <w:pStyle w:val="ListParagraph"/>
        <w:numPr>
          <w:ilvl w:val="0"/>
          <w:numId w:val="20"/>
        </w:numPr>
        <w:rPr>
          <w:rFonts w:ascii="Calibri" w:eastAsia="Arial" w:hAnsi="Calibri" w:cs="Calibri"/>
          <w:color w:val="4F81BD" w:themeColor="accent1"/>
          <w:sz w:val="22"/>
          <w:szCs w:val="22"/>
        </w:rPr>
      </w:pPr>
      <w:proofErr w:type="gramStart"/>
      <w:r w:rsidRPr="00341EF4">
        <w:rPr>
          <w:rFonts w:ascii="Calibri" w:eastAsia="Arial" w:hAnsi="Calibri" w:cs="Calibri"/>
          <w:color w:val="4F81BD" w:themeColor="accent1"/>
          <w:sz w:val="22"/>
          <w:szCs w:val="22"/>
        </w:rPr>
        <w:t>Refrain</w:t>
      </w:r>
      <w:proofErr w:type="gramEnd"/>
      <w:r w:rsidRPr="00341EF4">
        <w:rPr>
          <w:rFonts w:ascii="Calibri" w:eastAsia="Arial" w:hAnsi="Calibri" w:cs="Calibri"/>
          <w:color w:val="4F81BD" w:themeColor="accent1"/>
          <w:sz w:val="22"/>
          <w:szCs w:val="22"/>
        </w:rPr>
        <w:t xml:space="preserve"> </w:t>
      </w:r>
      <w:r w:rsidR="0028146D" w:rsidRPr="00341EF4">
        <w:rPr>
          <w:rFonts w:ascii="Calibri" w:eastAsia="Arial" w:hAnsi="Calibri" w:cs="Calibri"/>
          <w:color w:val="4F81BD" w:themeColor="accent1"/>
          <w:sz w:val="22"/>
          <w:szCs w:val="22"/>
        </w:rPr>
        <w:t xml:space="preserve">from bringing technology and smart devices to school </w:t>
      </w:r>
    </w:p>
    <w:p w14:paraId="7CFC7568" w14:textId="5B792BAB" w:rsidR="0028146D" w:rsidRPr="00341EF4" w:rsidRDefault="0028146D" w:rsidP="008B4947">
      <w:pPr>
        <w:pStyle w:val="ListParagraph"/>
        <w:numPr>
          <w:ilvl w:val="0"/>
          <w:numId w:val="2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All smart devices (</w:t>
      </w:r>
      <w:r w:rsidRPr="00341EF4">
        <w:rPr>
          <w:rFonts w:ascii="Calibri" w:eastAsia="Arial" w:hAnsi="Calibri" w:cs="Calibri"/>
          <w:b/>
          <w:bCs/>
          <w:color w:val="4F81BD" w:themeColor="accent1"/>
          <w:sz w:val="22"/>
          <w:szCs w:val="22"/>
        </w:rPr>
        <w:t xml:space="preserve">watches, phones, </w:t>
      </w:r>
      <w:r w:rsidRPr="00341EF4">
        <w:rPr>
          <w:rFonts w:ascii="Calibri" w:eastAsia="Arial" w:hAnsi="Calibri" w:cs="Calibri"/>
          <w:color w:val="4F81BD" w:themeColor="accent1"/>
          <w:sz w:val="22"/>
          <w:szCs w:val="22"/>
        </w:rPr>
        <w:t xml:space="preserve">etc.) are to stay in student backpacks </w:t>
      </w:r>
      <w:r w:rsidR="00CC2FB5" w:rsidRPr="00341EF4">
        <w:rPr>
          <w:rFonts w:ascii="Calibri" w:eastAsia="Arial" w:hAnsi="Calibri" w:cs="Calibri"/>
          <w:color w:val="4F81BD" w:themeColor="accent1"/>
          <w:sz w:val="22"/>
          <w:szCs w:val="22"/>
        </w:rPr>
        <w:t xml:space="preserve">and powered off </w:t>
      </w:r>
      <w:r w:rsidR="00E95B3B" w:rsidRPr="00341EF4">
        <w:rPr>
          <w:rFonts w:ascii="Calibri" w:eastAsia="Arial" w:hAnsi="Calibri" w:cs="Calibri"/>
          <w:color w:val="4F81BD" w:themeColor="accent1"/>
          <w:sz w:val="22"/>
          <w:szCs w:val="22"/>
        </w:rPr>
        <w:t>when at</w:t>
      </w:r>
      <w:r w:rsidRPr="00341EF4">
        <w:rPr>
          <w:rFonts w:ascii="Calibri" w:eastAsia="Arial" w:hAnsi="Calibri" w:cs="Calibri"/>
          <w:color w:val="4F81BD" w:themeColor="accent1"/>
          <w:sz w:val="22"/>
          <w:szCs w:val="22"/>
        </w:rPr>
        <w:t xml:space="preserve"> </w:t>
      </w:r>
      <w:r w:rsidR="00CD66E6" w:rsidRPr="00341EF4">
        <w:rPr>
          <w:rFonts w:ascii="Calibri" w:eastAsia="Arial" w:hAnsi="Calibri" w:cs="Calibri"/>
          <w:color w:val="4F81BD" w:themeColor="accent1"/>
          <w:sz w:val="22"/>
          <w:szCs w:val="22"/>
        </w:rPr>
        <w:t>school</w:t>
      </w:r>
      <w:r w:rsidR="00E95B3B" w:rsidRPr="00341EF4">
        <w:rPr>
          <w:rFonts w:ascii="Calibri" w:eastAsia="Arial" w:hAnsi="Calibri" w:cs="Calibri"/>
          <w:color w:val="4F81BD" w:themeColor="accent1"/>
          <w:sz w:val="22"/>
          <w:szCs w:val="22"/>
        </w:rPr>
        <w:t>.</w:t>
      </w:r>
    </w:p>
    <w:p w14:paraId="65F03381" w14:textId="77777777" w:rsidR="00683708" w:rsidRPr="00341EF4" w:rsidRDefault="00683708" w:rsidP="008B4947">
      <w:pPr>
        <w:contextualSpacing/>
        <w:rPr>
          <w:rFonts w:ascii="Calibri" w:eastAsia="Arial" w:hAnsi="Calibri" w:cs="Calibri"/>
          <w:color w:val="1F497D" w:themeColor="text2"/>
          <w:sz w:val="22"/>
          <w:szCs w:val="22"/>
        </w:rPr>
      </w:pPr>
    </w:p>
    <w:p w14:paraId="0CDF2C70" w14:textId="6217C77B" w:rsidR="003F453E" w:rsidRPr="00655987" w:rsidRDefault="0038750A" w:rsidP="008B4947">
      <w:pPr>
        <w:contextualSpacing/>
        <w:rPr>
          <w:rFonts w:ascii="Calibri" w:eastAsia="Arial" w:hAnsi="Calibri" w:cs="Calibri"/>
          <w:color w:val="4F81BD" w:themeColor="accent1"/>
          <w:sz w:val="22"/>
          <w:szCs w:val="22"/>
        </w:rPr>
      </w:pPr>
      <w:bookmarkStart w:id="11" w:name="_ywziufqcvc7a"/>
      <w:bookmarkStart w:id="12" w:name="_7f9kseepspgg"/>
      <w:bookmarkStart w:id="13" w:name="_17dp8vu"/>
      <w:bookmarkEnd w:id="11"/>
      <w:bookmarkEnd w:id="12"/>
      <w:bookmarkEnd w:id="13"/>
      <w:r w:rsidRPr="00341EF4">
        <w:rPr>
          <w:rFonts w:ascii="Calibri" w:eastAsia="Arial" w:hAnsi="Calibri" w:cs="Calibri"/>
          <w:color w:val="4F81BD" w:themeColor="accent1"/>
          <w:sz w:val="22"/>
          <w:szCs w:val="22"/>
        </w:rPr>
        <w:t xml:space="preserve">We encourage families </w:t>
      </w:r>
      <w:r w:rsidR="008D473E">
        <w:rPr>
          <w:rFonts w:ascii="Calibri" w:eastAsia="Arial" w:hAnsi="Calibri" w:cs="Calibri"/>
          <w:color w:val="4F81BD" w:themeColor="accent1"/>
          <w:sz w:val="22"/>
          <w:szCs w:val="22"/>
        </w:rPr>
        <w:t>to read the policy</w:t>
      </w:r>
      <w:r w:rsidR="00A75D61">
        <w:rPr>
          <w:rFonts w:ascii="Calibri" w:eastAsia="Arial" w:hAnsi="Calibri" w:cs="Calibri"/>
          <w:color w:val="4F81BD" w:themeColor="accent1"/>
          <w:sz w:val="22"/>
          <w:szCs w:val="22"/>
        </w:rPr>
        <w:t>:</w:t>
      </w:r>
      <w:r w:rsidR="00A75D61" w:rsidRPr="00A75D61">
        <w:t xml:space="preserve"> </w:t>
      </w:r>
      <w:hyperlink r:id="rId14" w:history="1">
        <w:r w:rsidR="0021595D" w:rsidRPr="00965755">
          <w:rPr>
            <w:rStyle w:val="Hyperlink"/>
            <w:rFonts w:ascii="Calibri" w:eastAsia="Arial" w:hAnsi="Calibri" w:cs="Calibri"/>
            <w:sz w:val="22"/>
            <w:szCs w:val="22"/>
          </w:rPr>
          <w:t>https://www.ednet.ns.ca/docs/pandireleaseprovincialdirectiveoncellphoneuseinschoolsen.pdf</w:t>
        </w:r>
      </w:hyperlink>
      <w:r w:rsidR="0021595D">
        <w:rPr>
          <w:rFonts w:ascii="Calibri" w:eastAsia="Arial" w:hAnsi="Calibri" w:cs="Calibri"/>
          <w:color w:val="4F81BD" w:themeColor="accent1"/>
          <w:sz w:val="22"/>
          <w:szCs w:val="22"/>
        </w:rPr>
        <w:t xml:space="preserve"> </w:t>
      </w:r>
    </w:p>
    <w:p w14:paraId="2A2AD2D3" w14:textId="2C2B723A" w:rsidR="00B21B1B" w:rsidRPr="00341EF4" w:rsidRDefault="007508FB" w:rsidP="008B4947">
      <w:pPr>
        <w:pStyle w:val="Heading1"/>
        <w:contextualSpacing/>
        <w:rPr>
          <w:rFonts w:ascii="Calibri" w:hAnsi="Calibri" w:cs="Calibri"/>
          <w:color w:val="002060"/>
          <w:sz w:val="32"/>
          <w:szCs w:val="32"/>
        </w:rPr>
      </w:pPr>
      <w:bookmarkStart w:id="14" w:name="_Toc233205892"/>
      <w:r w:rsidRPr="00341EF4">
        <w:rPr>
          <w:rFonts w:ascii="Calibri" w:hAnsi="Calibri" w:cs="Calibri"/>
          <w:color w:val="002060"/>
          <w:sz w:val="32"/>
          <w:szCs w:val="32"/>
        </w:rPr>
        <w:t>Alphabetized General Information</w:t>
      </w:r>
      <w:bookmarkEnd w:id="14"/>
      <w:r w:rsidRPr="00341EF4">
        <w:rPr>
          <w:rFonts w:ascii="Calibri" w:hAnsi="Calibri" w:cs="Calibri"/>
          <w:color w:val="002060"/>
          <w:sz w:val="32"/>
          <w:szCs w:val="32"/>
        </w:rPr>
        <w:t xml:space="preserve"> </w:t>
      </w:r>
    </w:p>
    <w:p w14:paraId="586C3C17" w14:textId="401FBFA4" w:rsidR="009F1ED8" w:rsidRPr="00341EF4" w:rsidRDefault="00501345" w:rsidP="008B4947">
      <w:pPr>
        <w:pStyle w:val="Heading2"/>
        <w:contextualSpacing/>
        <w:rPr>
          <w:rFonts w:ascii="Calibri" w:hAnsi="Calibri" w:cs="Calibri"/>
          <w:i w:val="0"/>
          <w:iCs/>
          <w:color w:val="339933"/>
          <w:sz w:val="32"/>
          <w:szCs w:val="32"/>
        </w:rPr>
      </w:pPr>
      <w:bookmarkStart w:id="15" w:name="_Toc233205893"/>
      <w:r w:rsidRPr="00341EF4">
        <w:rPr>
          <w:rFonts w:ascii="Calibri" w:hAnsi="Calibri" w:cs="Calibri"/>
          <w:i w:val="0"/>
          <w:iCs/>
          <w:color w:val="339933"/>
          <w:sz w:val="32"/>
          <w:szCs w:val="32"/>
        </w:rPr>
        <w:t>Agendas</w:t>
      </w:r>
      <w:bookmarkEnd w:id="15"/>
    </w:p>
    <w:p w14:paraId="7B0C2E42" w14:textId="1D07C27C" w:rsidR="00B21B1B" w:rsidRPr="00341EF4" w:rsidRDefault="00796BA2"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Primary-</w:t>
      </w:r>
      <w:r w:rsidR="00A63C2B" w:rsidRPr="00341EF4">
        <w:rPr>
          <w:rFonts w:ascii="Calibri" w:eastAsia="Arial" w:hAnsi="Calibri" w:cs="Calibri"/>
          <w:color w:val="4F81BD" w:themeColor="accent1"/>
          <w:sz w:val="22"/>
          <w:szCs w:val="22"/>
        </w:rPr>
        <w:t>3</w:t>
      </w:r>
      <w:r w:rsidR="00B21B1B" w:rsidRPr="00341EF4">
        <w:rPr>
          <w:rFonts w:ascii="Calibri" w:eastAsia="Arial" w:hAnsi="Calibri" w:cs="Calibri"/>
          <w:color w:val="4F81BD" w:themeColor="accent1"/>
          <w:sz w:val="22"/>
          <w:szCs w:val="22"/>
        </w:rPr>
        <w:t xml:space="preserve"> </w:t>
      </w:r>
      <w:r w:rsidR="007508FB" w:rsidRPr="00341EF4">
        <w:rPr>
          <w:rFonts w:ascii="Calibri" w:eastAsia="Arial" w:hAnsi="Calibri" w:cs="Calibri"/>
          <w:color w:val="4F81BD" w:themeColor="accent1"/>
          <w:sz w:val="22"/>
          <w:szCs w:val="22"/>
        </w:rPr>
        <w:t xml:space="preserve">classes receive agendas in September. Parents/guardians are encouraged to check the agenda every night to receive important information from the teacher and school. Agenda and email are often the primary modes of communication between parents/guardians and teachers. </w:t>
      </w:r>
    </w:p>
    <w:p w14:paraId="4453B01C" w14:textId="0335B0C9" w:rsidR="004623E5" w:rsidRPr="00341EF4" w:rsidRDefault="004623E5" w:rsidP="008B4947">
      <w:pPr>
        <w:pStyle w:val="Heading2"/>
        <w:contextualSpacing/>
        <w:rPr>
          <w:rFonts w:ascii="Calibri" w:hAnsi="Calibri" w:cs="Calibri"/>
          <w:i w:val="0"/>
          <w:iCs/>
          <w:color w:val="339933"/>
          <w:sz w:val="32"/>
          <w:szCs w:val="32"/>
        </w:rPr>
      </w:pPr>
      <w:bookmarkStart w:id="16" w:name="_Toc233205894"/>
      <w:r w:rsidRPr="00341EF4">
        <w:rPr>
          <w:rFonts w:ascii="Calibri" w:hAnsi="Calibri" w:cs="Calibri"/>
          <w:i w:val="0"/>
          <w:iCs/>
          <w:color w:val="339933"/>
          <w:sz w:val="32"/>
          <w:szCs w:val="32"/>
        </w:rPr>
        <w:t>Appointments</w:t>
      </w:r>
      <w:bookmarkEnd w:id="16"/>
    </w:p>
    <w:p w14:paraId="0FF812F0" w14:textId="6C4DC33C" w:rsidR="00B21B1B" w:rsidRPr="00341EF4" w:rsidRDefault="007508FB" w:rsidP="008B4947">
      <w:pPr>
        <w:contextualSpacing/>
        <w:rPr>
          <w:rFonts w:ascii="Calibri" w:eastAsia="Arial" w:hAnsi="Calibri" w:cs="Calibri"/>
          <w:i/>
          <w:iCs/>
          <w:color w:val="0B5394"/>
          <w:sz w:val="22"/>
          <w:szCs w:val="22"/>
        </w:rPr>
      </w:pPr>
      <w:r w:rsidRPr="00341EF4">
        <w:rPr>
          <w:rFonts w:ascii="Calibri" w:eastAsia="Arial" w:hAnsi="Calibri" w:cs="Calibri"/>
          <w:color w:val="4F81BD" w:themeColor="accent1"/>
          <w:sz w:val="22"/>
          <w:szCs w:val="22"/>
        </w:rPr>
        <w:t>Often</w:t>
      </w:r>
      <w:r w:rsidR="006A5DB0" w:rsidRPr="00341EF4">
        <w:rPr>
          <w:rFonts w:ascii="Calibri" w:eastAsia="Arial" w:hAnsi="Calibri" w:cs="Calibri"/>
          <w:color w:val="4F81BD" w:themeColor="accent1"/>
          <w:sz w:val="22"/>
          <w:szCs w:val="22"/>
        </w:rPr>
        <w:t>,</w:t>
      </w:r>
      <w:r w:rsidRPr="00341EF4">
        <w:rPr>
          <w:rFonts w:ascii="Calibri" w:eastAsia="Arial" w:hAnsi="Calibri" w:cs="Calibri"/>
          <w:color w:val="4F81BD" w:themeColor="accent1"/>
          <w:sz w:val="22"/>
          <w:szCs w:val="22"/>
        </w:rPr>
        <w:t xml:space="preserve"> children do have appointments during the day. Please email your child’s teacher </w:t>
      </w:r>
      <w:r w:rsidR="00A26596" w:rsidRPr="00341EF4">
        <w:rPr>
          <w:rFonts w:ascii="Calibri" w:eastAsia="Arial" w:hAnsi="Calibri" w:cs="Calibri"/>
          <w:color w:val="4F81BD" w:themeColor="accent1"/>
          <w:sz w:val="22"/>
          <w:szCs w:val="22"/>
        </w:rPr>
        <w:t>and the main office</w:t>
      </w:r>
      <w:r w:rsidR="009C25C2" w:rsidRPr="00341EF4">
        <w:rPr>
          <w:rFonts w:ascii="Calibri" w:eastAsia="Arial" w:hAnsi="Calibri" w:cs="Calibri"/>
          <w:color w:val="4F81BD" w:themeColor="accent1"/>
          <w:sz w:val="22"/>
          <w:szCs w:val="22"/>
        </w:rPr>
        <w:t xml:space="preserve"> at</w:t>
      </w:r>
      <w:r w:rsidR="0005616F" w:rsidRPr="00341EF4">
        <w:rPr>
          <w:rFonts w:ascii="Calibri" w:eastAsia="Arial" w:hAnsi="Calibri" w:cs="Calibri"/>
          <w:color w:val="4F81BD" w:themeColor="accent1"/>
          <w:sz w:val="22"/>
          <w:szCs w:val="22"/>
        </w:rPr>
        <w:t xml:space="preserve"> </w:t>
      </w:r>
      <w:hyperlink r:id="rId15" w:history="1">
        <w:r w:rsidR="00FF2B40" w:rsidRPr="00341EF4">
          <w:rPr>
            <w:rStyle w:val="Hyperlink"/>
            <w:rFonts w:ascii="Calibri" w:eastAsia="Arial" w:hAnsi="Calibri" w:cs="Calibri"/>
            <w:sz w:val="22"/>
            <w:szCs w:val="22"/>
          </w:rPr>
          <w:t>lmtsa@hrce.ca</w:t>
        </w:r>
      </w:hyperlink>
      <w:r w:rsidR="0005616F" w:rsidRPr="00341EF4">
        <w:rPr>
          <w:rFonts w:ascii="Calibri" w:eastAsia="Arial" w:hAnsi="Calibri" w:cs="Calibri"/>
          <w:color w:val="4F81BD" w:themeColor="accent1"/>
          <w:sz w:val="22"/>
          <w:szCs w:val="22"/>
        </w:rPr>
        <w:t xml:space="preserve"> </w:t>
      </w:r>
      <w:r w:rsidR="00A26596" w:rsidRPr="00341EF4">
        <w:rPr>
          <w:rFonts w:ascii="Calibri" w:eastAsia="Arial" w:hAnsi="Calibri" w:cs="Calibri"/>
          <w:color w:val="4F81BD" w:themeColor="accent1"/>
          <w:sz w:val="22"/>
          <w:szCs w:val="22"/>
        </w:rPr>
        <w:t xml:space="preserve">with as much notice as possible </w:t>
      </w:r>
      <w:r w:rsidRPr="00341EF4">
        <w:rPr>
          <w:rFonts w:ascii="Calibri" w:eastAsia="Arial" w:hAnsi="Calibri" w:cs="Calibri"/>
          <w:color w:val="4F81BD" w:themeColor="accent1"/>
          <w:sz w:val="22"/>
          <w:szCs w:val="22"/>
        </w:rPr>
        <w:t xml:space="preserve">if your child has an appointment and will be late or </w:t>
      </w:r>
      <w:r w:rsidR="006A5DB0" w:rsidRPr="00341EF4">
        <w:rPr>
          <w:rFonts w:ascii="Calibri" w:eastAsia="Arial" w:hAnsi="Calibri" w:cs="Calibri"/>
          <w:color w:val="4F81BD" w:themeColor="accent1"/>
          <w:sz w:val="22"/>
          <w:szCs w:val="22"/>
        </w:rPr>
        <w:t>needs</w:t>
      </w:r>
      <w:r w:rsidRPr="00341EF4">
        <w:rPr>
          <w:rFonts w:ascii="Calibri" w:eastAsia="Arial" w:hAnsi="Calibri" w:cs="Calibri"/>
          <w:color w:val="4F81BD" w:themeColor="accent1"/>
          <w:sz w:val="22"/>
          <w:szCs w:val="22"/>
        </w:rPr>
        <w:t xml:space="preserve"> to be picked up early. </w:t>
      </w:r>
      <w:r w:rsidR="00A26596" w:rsidRPr="00341EF4">
        <w:rPr>
          <w:rFonts w:ascii="Calibri" w:eastAsia="Arial" w:hAnsi="Calibri" w:cs="Calibri"/>
          <w:color w:val="4F81BD" w:themeColor="accent1"/>
          <w:sz w:val="22"/>
          <w:szCs w:val="22"/>
        </w:rPr>
        <w:t>Please be mindful that teachers do not monitor emails during instructional time.</w:t>
      </w:r>
      <w:r w:rsidR="00243802" w:rsidRPr="00341EF4">
        <w:rPr>
          <w:rFonts w:ascii="Calibri" w:eastAsia="Arial" w:hAnsi="Calibri" w:cs="Calibri"/>
          <w:color w:val="4F81BD" w:themeColor="accent1"/>
          <w:sz w:val="22"/>
          <w:szCs w:val="22"/>
        </w:rPr>
        <w:t xml:space="preserve"> For more</w:t>
      </w:r>
      <w:r w:rsidR="004601EE" w:rsidRPr="00341EF4">
        <w:rPr>
          <w:rFonts w:ascii="Calibri" w:eastAsia="Arial" w:hAnsi="Calibri" w:cs="Calibri"/>
          <w:color w:val="4F81BD" w:themeColor="accent1"/>
          <w:sz w:val="22"/>
          <w:szCs w:val="22"/>
        </w:rPr>
        <w:t xml:space="preserve"> important</w:t>
      </w:r>
      <w:r w:rsidR="00243802" w:rsidRPr="00341EF4">
        <w:rPr>
          <w:rFonts w:ascii="Calibri" w:eastAsia="Arial" w:hAnsi="Calibri" w:cs="Calibri"/>
          <w:color w:val="4F81BD" w:themeColor="accent1"/>
          <w:sz w:val="22"/>
          <w:szCs w:val="22"/>
        </w:rPr>
        <w:t xml:space="preserve"> information</w:t>
      </w:r>
      <w:r w:rsidR="00572C94" w:rsidRPr="00341EF4">
        <w:rPr>
          <w:rFonts w:ascii="Calibri" w:eastAsia="Arial" w:hAnsi="Calibri" w:cs="Calibri"/>
          <w:color w:val="4F81BD" w:themeColor="accent1"/>
          <w:sz w:val="22"/>
          <w:szCs w:val="22"/>
        </w:rPr>
        <w:t xml:space="preserve"> regarding attendance changes,</w:t>
      </w:r>
      <w:r w:rsidR="00243802" w:rsidRPr="00341EF4">
        <w:rPr>
          <w:rFonts w:ascii="Calibri" w:eastAsia="Arial" w:hAnsi="Calibri" w:cs="Calibri"/>
          <w:color w:val="4F81BD" w:themeColor="accent1"/>
          <w:sz w:val="22"/>
          <w:szCs w:val="22"/>
        </w:rPr>
        <w:t xml:space="preserve"> please</w:t>
      </w:r>
      <w:r w:rsidR="00F66D1A" w:rsidRPr="00341EF4">
        <w:rPr>
          <w:rFonts w:ascii="Calibri" w:eastAsia="Arial" w:hAnsi="Calibri" w:cs="Calibri"/>
          <w:color w:val="4F81BD" w:themeColor="accent1"/>
          <w:sz w:val="22"/>
          <w:szCs w:val="22"/>
        </w:rPr>
        <w:t xml:space="preserve"> also</w:t>
      </w:r>
      <w:r w:rsidR="00243802" w:rsidRPr="00341EF4">
        <w:rPr>
          <w:rFonts w:ascii="Calibri" w:eastAsia="Arial" w:hAnsi="Calibri" w:cs="Calibri"/>
          <w:color w:val="4F81BD" w:themeColor="accent1"/>
          <w:sz w:val="22"/>
          <w:szCs w:val="22"/>
        </w:rPr>
        <w:t xml:space="preserve"> </w:t>
      </w:r>
      <w:r w:rsidR="00572C94" w:rsidRPr="00341EF4">
        <w:rPr>
          <w:rFonts w:ascii="Calibri" w:eastAsia="Arial" w:hAnsi="Calibri" w:cs="Calibri"/>
          <w:color w:val="4F81BD" w:themeColor="accent1"/>
          <w:sz w:val="22"/>
          <w:szCs w:val="22"/>
        </w:rPr>
        <w:t xml:space="preserve">refer to </w:t>
      </w:r>
      <w:r w:rsidR="00243802" w:rsidRPr="00341EF4">
        <w:rPr>
          <w:rFonts w:ascii="Calibri" w:eastAsia="Arial" w:hAnsi="Calibri" w:cs="Calibri"/>
          <w:i/>
          <w:iCs/>
          <w:color w:val="4F81BD" w:themeColor="accent1"/>
          <w:sz w:val="22"/>
          <w:szCs w:val="22"/>
        </w:rPr>
        <w:t>Dismissal Changes.</w:t>
      </w:r>
    </w:p>
    <w:p w14:paraId="280F7508" w14:textId="4021B7D3" w:rsidR="004623E5" w:rsidRPr="00341EF4" w:rsidRDefault="004623E5" w:rsidP="008B4947">
      <w:pPr>
        <w:pStyle w:val="Heading2"/>
        <w:contextualSpacing/>
        <w:rPr>
          <w:rFonts w:ascii="Calibri" w:hAnsi="Calibri" w:cs="Calibri"/>
          <w:i w:val="0"/>
          <w:iCs/>
          <w:color w:val="339933"/>
          <w:sz w:val="32"/>
          <w:szCs w:val="32"/>
        </w:rPr>
      </w:pPr>
      <w:bookmarkStart w:id="17" w:name="_Toc233205895"/>
      <w:r w:rsidRPr="00341EF4">
        <w:rPr>
          <w:rFonts w:ascii="Calibri" w:hAnsi="Calibri" w:cs="Calibri"/>
          <w:i w:val="0"/>
          <w:iCs/>
          <w:color w:val="339933"/>
          <w:sz w:val="32"/>
          <w:szCs w:val="32"/>
        </w:rPr>
        <w:lastRenderedPageBreak/>
        <w:t>Attendance</w:t>
      </w:r>
      <w:bookmarkEnd w:id="17"/>
    </w:p>
    <w:p w14:paraId="276D93E7" w14:textId="4CE5D454" w:rsidR="005A2784"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To</w:t>
      </w:r>
      <w:r w:rsidR="00D33146" w:rsidRPr="00341EF4">
        <w:rPr>
          <w:rFonts w:ascii="Calibri" w:eastAsia="Arial" w:hAnsi="Calibri" w:cs="Calibri"/>
          <w:color w:val="4F81BD" w:themeColor="accent1"/>
          <w:sz w:val="22"/>
          <w:szCs w:val="22"/>
        </w:rPr>
        <w:t xml:space="preserve"> e</w:t>
      </w:r>
      <w:r w:rsidRPr="00341EF4">
        <w:rPr>
          <w:rFonts w:ascii="Calibri" w:eastAsia="Arial" w:hAnsi="Calibri" w:cs="Calibri"/>
          <w:color w:val="4F81BD" w:themeColor="accent1"/>
          <w:sz w:val="22"/>
          <w:szCs w:val="22"/>
        </w:rPr>
        <w:t xml:space="preserve">nsure the safety of our students, attendance is taken each morning and afternoon. We have launched a new way to report absences through </w:t>
      </w: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You </w:t>
      </w:r>
      <w:proofErr w:type="gramStart"/>
      <w:r w:rsidRPr="00341EF4">
        <w:rPr>
          <w:rFonts w:ascii="Calibri" w:eastAsia="Arial" w:hAnsi="Calibri" w:cs="Calibri"/>
          <w:color w:val="4F81BD" w:themeColor="accent1"/>
          <w:sz w:val="22"/>
          <w:szCs w:val="22"/>
        </w:rPr>
        <w:t>are able to</w:t>
      </w:r>
      <w:proofErr w:type="gramEnd"/>
      <w:r w:rsidRPr="00341EF4">
        <w:rPr>
          <w:rFonts w:ascii="Calibri" w:eastAsia="Arial" w:hAnsi="Calibri" w:cs="Calibri"/>
          <w:color w:val="4F81BD" w:themeColor="accent1"/>
          <w:sz w:val="22"/>
          <w:szCs w:val="22"/>
        </w:rPr>
        <w:t xml:space="preserve"> report future absences using an app, website, or toll-free phone number. If your student is absent and the absence has not been reported in advance, you will receive notifications via email, text, and phone calls from </w:t>
      </w: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If </w:t>
      </w: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cannot reach you, office staff will follow up. </w:t>
      </w:r>
    </w:p>
    <w:p w14:paraId="0DB2F4E3" w14:textId="77777777" w:rsidR="005A2784" w:rsidRPr="00341EF4" w:rsidRDefault="005A2784" w:rsidP="008B4947">
      <w:pPr>
        <w:contextualSpacing/>
        <w:rPr>
          <w:rFonts w:ascii="Calibri" w:eastAsia="Arial" w:hAnsi="Calibri" w:cs="Calibri"/>
          <w:color w:val="0B5394"/>
          <w:sz w:val="22"/>
          <w:szCs w:val="22"/>
        </w:rPr>
      </w:pPr>
    </w:p>
    <w:p w14:paraId="3859599B" w14:textId="31954BC3" w:rsidR="00975CF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To </w:t>
      </w:r>
      <w:r w:rsidR="002F2A50" w:rsidRPr="00341EF4">
        <w:rPr>
          <w:rFonts w:ascii="Calibri" w:eastAsia="Arial" w:hAnsi="Calibri" w:cs="Calibri"/>
          <w:color w:val="4F81BD" w:themeColor="accent1"/>
          <w:sz w:val="22"/>
          <w:szCs w:val="22"/>
        </w:rPr>
        <w:t>report on</w:t>
      </w:r>
      <w:r w:rsidRPr="00341EF4">
        <w:rPr>
          <w:rFonts w:ascii="Calibri" w:eastAsia="Arial" w:hAnsi="Calibri" w:cs="Calibri"/>
          <w:color w:val="4F81BD" w:themeColor="accent1"/>
          <w:sz w:val="22"/>
          <w:szCs w:val="22"/>
        </w:rPr>
        <w:t xml:space="preserve"> your student </w:t>
      </w:r>
      <w:r w:rsidR="001B38F4" w:rsidRPr="00341EF4">
        <w:rPr>
          <w:rFonts w:ascii="Calibri" w:eastAsia="Arial" w:hAnsi="Calibri" w:cs="Calibri"/>
          <w:color w:val="4F81BD" w:themeColor="accent1"/>
          <w:sz w:val="22"/>
          <w:szCs w:val="22"/>
        </w:rPr>
        <w:t>absence</w:t>
      </w:r>
      <w:r w:rsidRPr="00341EF4">
        <w:rPr>
          <w:rFonts w:ascii="Calibri" w:eastAsia="Arial" w:hAnsi="Calibri" w:cs="Calibri"/>
          <w:color w:val="4F81BD" w:themeColor="accent1"/>
          <w:sz w:val="22"/>
          <w:szCs w:val="22"/>
        </w:rPr>
        <w:t xml:space="preserve">, you can use any of the following methods: </w:t>
      </w:r>
    </w:p>
    <w:p w14:paraId="6D2CF20B" w14:textId="33C652EC" w:rsidR="00975CFE" w:rsidRPr="00341EF4" w:rsidRDefault="007508FB" w:rsidP="008B4947">
      <w:pPr>
        <w:ind w:firstLine="720"/>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PowerSchool Parent/Student Portal </w:t>
      </w:r>
      <w:r w:rsidRPr="00341EF4">
        <w:rPr>
          <w:rFonts w:ascii="Calibri" w:eastAsia="Arial" w:hAnsi="Calibri" w:cs="Calibri"/>
          <w:color w:val="0B5394"/>
          <w:sz w:val="22"/>
          <w:szCs w:val="22"/>
        </w:rPr>
        <w:t>(</w:t>
      </w:r>
      <w:hyperlink r:id="rId16" w:history="1">
        <w:r w:rsidR="00975CFE" w:rsidRPr="00341EF4">
          <w:rPr>
            <w:rStyle w:val="Hyperlink"/>
            <w:rFonts w:ascii="Calibri" w:eastAsia="Arial" w:hAnsi="Calibri" w:cs="Calibri"/>
            <w:sz w:val="22"/>
            <w:szCs w:val="22"/>
          </w:rPr>
          <w:t>https://sishrsb.ednet.ns.ca/public/</w:t>
        </w:r>
      </w:hyperlink>
      <w:r w:rsidRPr="00341EF4">
        <w:rPr>
          <w:rFonts w:ascii="Calibri" w:eastAsia="Arial" w:hAnsi="Calibri" w:cs="Calibri"/>
          <w:color w:val="0B5394"/>
          <w:sz w:val="22"/>
          <w:szCs w:val="22"/>
        </w:rPr>
        <w:t xml:space="preserve">) </w:t>
      </w:r>
    </w:p>
    <w:p w14:paraId="62BB6ED6" w14:textId="77777777" w:rsidR="00975CFE" w:rsidRPr="00341EF4" w:rsidRDefault="007508FB" w:rsidP="008B4947">
      <w:pPr>
        <w:ind w:firstLine="720"/>
        <w:contextualSpacing/>
        <w:rPr>
          <w:rFonts w:ascii="Calibri" w:eastAsia="Arial" w:hAnsi="Calibri" w:cs="Calibri"/>
          <w:color w:val="4F81BD" w:themeColor="accent1"/>
          <w:sz w:val="22"/>
          <w:szCs w:val="22"/>
        </w:rPr>
      </w:pP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App </w:t>
      </w:r>
    </w:p>
    <w:p w14:paraId="1006D779" w14:textId="6D438016" w:rsidR="002F2A50" w:rsidRPr="00341EF4" w:rsidRDefault="007508FB" w:rsidP="002F2A50">
      <w:pPr>
        <w:ind w:firstLine="720"/>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Toll-Free Number (1-833-582-6940)</w:t>
      </w:r>
    </w:p>
    <w:p w14:paraId="51598CE9" w14:textId="77777777" w:rsidR="002F2A50" w:rsidRPr="00341EF4" w:rsidRDefault="002F2A50" w:rsidP="002F2A50">
      <w:pPr>
        <w:ind w:firstLine="720"/>
        <w:contextualSpacing/>
        <w:rPr>
          <w:rFonts w:ascii="Calibri" w:eastAsia="Arial" w:hAnsi="Calibri" w:cs="Calibri"/>
          <w:color w:val="4F81BD" w:themeColor="accent1"/>
          <w:sz w:val="22"/>
          <w:szCs w:val="22"/>
        </w:rPr>
      </w:pPr>
    </w:p>
    <w:p w14:paraId="16AFB523" w14:textId="5A582C65" w:rsidR="002F2A50" w:rsidRPr="00341EF4" w:rsidRDefault="002F2A50" w:rsidP="002F2A50">
      <w:pPr>
        <w:contextualSpacing/>
        <w:rPr>
          <w:rFonts w:ascii="Calibri" w:eastAsia="Arial" w:hAnsi="Calibri" w:cs="Calibri"/>
          <w:color w:val="4F81BD" w:themeColor="accent1"/>
          <w:sz w:val="22"/>
          <w:szCs w:val="22"/>
          <w:lang w:val="en-CA"/>
        </w:rPr>
      </w:pPr>
      <w:r w:rsidRPr="00341EF4">
        <w:rPr>
          <w:rFonts w:ascii="Calibri" w:eastAsia="Arial" w:hAnsi="Calibri" w:cs="Calibri"/>
          <w:b/>
          <w:bCs/>
          <w:color w:val="4F81BD" w:themeColor="accent1"/>
          <w:sz w:val="22"/>
          <w:szCs w:val="22"/>
          <w:lang w:val="en-CA"/>
        </w:rPr>
        <w:t>Please note:</w:t>
      </w:r>
      <w:r w:rsidRPr="00341EF4">
        <w:rPr>
          <w:rFonts w:ascii="Calibri" w:eastAsia="Arial" w:hAnsi="Calibri" w:cs="Calibri"/>
          <w:color w:val="4F81BD" w:themeColor="accent1"/>
          <w:sz w:val="22"/>
          <w:szCs w:val="22"/>
          <w:lang w:val="en-CA"/>
        </w:rPr>
        <w:t xml:space="preserve"> </w:t>
      </w:r>
      <w:proofErr w:type="spellStart"/>
      <w:r w:rsidRPr="00341EF4">
        <w:rPr>
          <w:rFonts w:ascii="Calibri" w:eastAsia="Arial" w:hAnsi="Calibri" w:cs="Calibri"/>
          <w:color w:val="4F81BD" w:themeColor="accent1"/>
          <w:sz w:val="22"/>
          <w:szCs w:val="22"/>
          <w:lang w:val="en-CA"/>
        </w:rPr>
        <w:t>SchoolMessenger</w:t>
      </w:r>
      <w:proofErr w:type="spellEnd"/>
      <w:r w:rsidRPr="00341EF4">
        <w:rPr>
          <w:rFonts w:ascii="Calibri" w:eastAsia="Arial" w:hAnsi="Calibri" w:cs="Calibri"/>
          <w:color w:val="4F81BD" w:themeColor="accent1"/>
          <w:sz w:val="22"/>
          <w:szCs w:val="22"/>
          <w:lang w:val="en-CA"/>
        </w:rPr>
        <w:t xml:space="preserve"> only allows parents to report a student as </w:t>
      </w:r>
      <w:r w:rsidRPr="00341EF4">
        <w:rPr>
          <w:rFonts w:ascii="Calibri" w:eastAsia="Arial" w:hAnsi="Calibri" w:cs="Calibri"/>
          <w:b/>
          <w:bCs/>
          <w:color w:val="4F81BD" w:themeColor="accent1"/>
          <w:sz w:val="22"/>
          <w:szCs w:val="22"/>
          <w:lang w:val="en-CA"/>
        </w:rPr>
        <w:t>"Absent with Notification."</w:t>
      </w:r>
      <w:r w:rsidRPr="00341EF4">
        <w:rPr>
          <w:rFonts w:ascii="Calibri" w:eastAsia="Arial" w:hAnsi="Calibri" w:cs="Calibri"/>
          <w:color w:val="4F81BD" w:themeColor="accent1"/>
          <w:sz w:val="22"/>
          <w:szCs w:val="22"/>
          <w:lang w:val="en-CA"/>
        </w:rPr>
        <w:t xml:space="preserve"> This can be used for absences or late arrivals.</w:t>
      </w:r>
      <w:r w:rsidR="00E226D8">
        <w:rPr>
          <w:rFonts w:ascii="Calibri" w:eastAsia="Arial" w:hAnsi="Calibri" w:cs="Calibri"/>
          <w:color w:val="4F81BD" w:themeColor="accent1"/>
          <w:sz w:val="22"/>
          <w:szCs w:val="22"/>
          <w:lang w:val="en-CA"/>
        </w:rPr>
        <w:t xml:space="preserve"> </w:t>
      </w:r>
      <w:r w:rsidRPr="00341EF4">
        <w:rPr>
          <w:rFonts w:ascii="Calibri" w:eastAsia="Arial" w:hAnsi="Calibri" w:cs="Calibri"/>
          <w:color w:val="4F81BD" w:themeColor="accent1"/>
          <w:sz w:val="22"/>
          <w:szCs w:val="22"/>
          <w:lang w:val="en-CA"/>
        </w:rPr>
        <w:t>When the student arrives at school, they must check in at the office. The Administration team will update the attendance record.</w:t>
      </w:r>
    </w:p>
    <w:p w14:paraId="6895DF42" w14:textId="572B4332" w:rsidR="004623E5" w:rsidRPr="00341EF4" w:rsidRDefault="00E918E8" w:rsidP="008B4947">
      <w:pPr>
        <w:pStyle w:val="Heading2"/>
        <w:contextualSpacing/>
        <w:rPr>
          <w:rFonts w:ascii="Calibri" w:hAnsi="Calibri" w:cs="Calibri"/>
          <w:i w:val="0"/>
          <w:iCs/>
          <w:color w:val="339933"/>
          <w:sz w:val="32"/>
          <w:szCs w:val="32"/>
        </w:rPr>
      </w:pPr>
      <w:bookmarkStart w:id="18" w:name="_Toc233205896"/>
      <w:r w:rsidRPr="00341EF4">
        <w:rPr>
          <w:rFonts w:ascii="Calibri" w:hAnsi="Calibri" w:cs="Calibri"/>
          <w:i w:val="0"/>
          <w:iCs/>
          <w:color w:val="339933"/>
          <w:sz w:val="32"/>
          <w:szCs w:val="32"/>
        </w:rPr>
        <w:t>Allergy Alerts</w:t>
      </w:r>
      <w:bookmarkEnd w:id="18"/>
    </w:p>
    <w:p w14:paraId="1D1CE835" w14:textId="7E3729D2" w:rsidR="00093F1F"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w:t>
      </w:r>
      <w:r w:rsidR="00B21B1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has</w:t>
      </w:r>
      <w:r w:rsidR="00B21B1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a</w:t>
      </w:r>
      <w:r w:rsidR="00B21B1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Peanut/Allergy Alert policy as </w:t>
      </w:r>
      <w:r w:rsidR="00DD6E9E" w:rsidRPr="00341EF4">
        <w:rPr>
          <w:rFonts w:ascii="Calibri" w:eastAsia="Arial" w:hAnsi="Calibri" w:cs="Calibri"/>
          <w:color w:val="4F81BD" w:themeColor="accent1"/>
          <w:sz w:val="22"/>
          <w:szCs w:val="22"/>
        </w:rPr>
        <w:t>some students are</w:t>
      </w:r>
      <w:r w:rsidRPr="00341EF4">
        <w:rPr>
          <w:rFonts w:ascii="Calibri" w:eastAsia="Arial" w:hAnsi="Calibri" w:cs="Calibri"/>
          <w:color w:val="4F81BD" w:themeColor="accent1"/>
          <w:sz w:val="22"/>
          <w:szCs w:val="22"/>
        </w:rPr>
        <w:t xml:space="preserve"> highly allergic to these substances. The HRCE </w:t>
      </w:r>
      <w:r w:rsidR="00DD6E9E" w:rsidRPr="00341EF4">
        <w:rPr>
          <w:rFonts w:ascii="Calibri" w:eastAsia="Arial" w:hAnsi="Calibri" w:cs="Calibri"/>
          <w:color w:val="4F81BD" w:themeColor="accent1"/>
          <w:sz w:val="22"/>
          <w:szCs w:val="22"/>
        </w:rPr>
        <w:t xml:space="preserve">Life-Threatening Allergies Policy governs our school actions </w:t>
      </w:r>
      <w:proofErr w:type="gramStart"/>
      <w:r w:rsidR="00DD6E9E" w:rsidRPr="00341EF4">
        <w:rPr>
          <w:rFonts w:ascii="Calibri" w:eastAsia="Arial" w:hAnsi="Calibri" w:cs="Calibri"/>
          <w:color w:val="4F81BD" w:themeColor="accent1"/>
          <w:sz w:val="22"/>
          <w:szCs w:val="22"/>
        </w:rPr>
        <w:t>with regard to</w:t>
      </w:r>
      <w:proofErr w:type="gramEnd"/>
      <w:r w:rsidR="00DD6E9E" w:rsidRPr="00341EF4">
        <w:rPr>
          <w:rFonts w:ascii="Calibri" w:eastAsia="Arial" w:hAnsi="Calibri" w:cs="Calibri"/>
          <w:color w:val="4F81BD" w:themeColor="accent1"/>
          <w:sz w:val="22"/>
          <w:szCs w:val="22"/>
        </w:rPr>
        <w:t xml:space="preserve"> students who are allergic to certain, identified, physician-confirmed</w:t>
      </w:r>
      <w:r w:rsidRPr="00341EF4">
        <w:rPr>
          <w:rFonts w:ascii="Calibri" w:eastAsia="Arial" w:hAnsi="Calibri" w:cs="Calibri"/>
          <w:color w:val="4F81BD" w:themeColor="accent1"/>
          <w:sz w:val="22"/>
          <w:szCs w:val="22"/>
        </w:rPr>
        <w:t xml:space="preserve"> allergens. Students with severe allergies will be required to fill out information sheets to be maintained in the office and to provide, if necessary, an epi-pen for emergency treatment. Students with </w:t>
      </w:r>
      <w:proofErr w:type="gramStart"/>
      <w:r w:rsidRPr="00341EF4">
        <w:rPr>
          <w:rFonts w:ascii="Calibri" w:eastAsia="Arial" w:hAnsi="Calibri" w:cs="Calibri"/>
          <w:color w:val="4F81BD" w:themeColor="accent1"/>
          <w:sz w:val="22"/>
          <w:szCs w:val="22"/>
        </w:rPr>
        <w:t>epi-pens</w:t>
      </w:r>
      <w:proofErr w:type="gramEnd"/>
      <w:r w:rsidRPr="00341EF4">
        <w:rPr>
          <w:rFonts w:ascii="Calibri" w:eastAsia="Arial" w:hAnsi="Calibri" w:cs="Calibri"/>
          <w:color w:val="4F81BD" w:themeColor="accent1"/>
          <w:sz w:val="22"/>
          <w:szCs w:val="22"/>
        </w:rPr>
        <w:t xml:space="preserve"> must </w:t>
      </w:r>
      <w:proofErr w:type="gramStart"/>
      <w:r w:rsidRPr="00341EF4">
        <w:rPr>
          <w:rFonts w:ascii="Calibri" w:eastAsia="Arial" w:hAnsi="Calibri" w:cs="Calibri"/>
          <w:color w:val="4F81BD" w:themeColor="accent1"/>
          <w:sz w:val="22"/>
          <w:szCs w:val="22"/>
        </w:rPr>
        <w:t>have them with them at all times</w:t>
      </w:r>
      <w:proofErr w:type="gramEnd"/>
      <w:r w:rsidRPr="00341EF4">
        <w:rPr>
          <w:rFonts w:ascii="Calibri" w:eastAsia="Arial" w:hAnsi="Calibri" w:cs="Calibri"/>
          <w:color w:val="4F81BD" w:themeColor="accent1"/>
          <w:sz w:val="22"/>
          <w:szCs w:val="22"/>
        </w:rPr>
        <w:t>.</w:t>
      </w:r>
    </w:p>
    <w:p w14:paraId="3244AFF8" w14:textId="24F2A6B6" w:rsidR="00E918E8" w:rsidRPr="00341EF4" w:rsidRDefault="00E918E8" w:rsidP="008B4947">
      <w:pPr>
        <w:pStyle w:val="Heading2"/>
        <w:contextualSpacing/>
        <w:rPr>
          <w:rFonts w:ascii="Calibri" w:hAnsi="Calibri" w:cs="Calibri"/>
          <w:i w:val="0"/>
          <w:iCs/>
          <w:color w:val="339933"/>
          <w:sz w:val="32"/>
          <w:szCs w:val="32"/>
        </w:rPr>
      </w:pPr>
      <w:bookmarkStart w:id="19" w:name="_Toc233205897"/>
      <w:r w:rsidRPr="00341EF4">
        <w:rPr>
          <w:rFonts w:ascii="Calibri" w:hAnsi="Calibri" w:cs="Calibri"/>
          <w:i w:val="0"/>
          <w:iCs/>
          <w:color w:val="339933"/>
          <w:sz w:val="32"/>
          <w:szCs w:val="32"/>
        </w:rPr>
        <w:t>Before &amp; After-School Supervision</w:t>
      </w:r>
      <w:bookmarkEnd w:id="19"/>
    </w:p>
    <w:p w14:paraId="6E724151" w14:textId="50852C63" w:rsidR="00187A77" w:rsidRPr="00341EF4" w:rsidRDefault="00406317" w:rsidP="008B4947">
      <w:pPr>
        <w:contextualSpacing/>
        <w:rPr>
          <w:rFonts w:ascii="Calibri" w:eastAsia="Arial" w:hAnsi="Calibri" w:cs="Calibri"/>
          <w:color w:val="0B5394"/>
          <w:sz w:val="22"/>
          <w:szCs w:val="22"/>
        </w:rPr>
      </w:pPr>
      <w:r w:rsidRPr="00341EF4">
        <w:rPr>
          <w:rFonts w:ascii="Calibri" w:eastAsia="Arial" w:hAnsi="Calibri" w:cs="Calibri"/>
          <w:b/>
          <w:bCs/>
          <w:color w:val="4F81BD" w:themeColor="accent1"/>
          <w:sz w:val="22"/>
          <w:szCs w:val="22"/>
        </w:rPr>
        <w:t>Please note there is no teacher supervision before or after school.</w:t>
      </w:r>
      <w:r w:rsidRPr="00341EF4">
        <w:rPr>
          <w:rFonts w:ascii="Calibri" w:eastAsia="Arial" w:hAnsi="Calibri" w:cs="Calibri"/>
          <w:color w:val="4F81BD" w:themeColor="accent1"/>
          <w:sz w:val="22"/>
          <w:szCs w:val="22"/>
        </w:rPr>
        <w:t xml:space="preserve"> </w:t>
      </w:r>
      <w:r w:rsidR="00187A77" w:rsidRPr="00341EF4">
        <w:rPr>
          <w:rFonts w:ascii="Calibri" w:eastAsia="Arial" w:hAnsi="Calibri" w:cs="Calibri"/>
          <w:color w:val="4F81BD" w:themeColor="accent1"/>
          <w:sz w:val="22"/>
          <w:szCs w:val="22"/>
        </w:rPr>
        <w:t xml:space="preserve">At dismissal time (2:55pm), staff are responsible for dismissing students and to ensure that they are received and supervised by either the parent or parent/guardian-designated caregiver. For safety reasons, students cannot remain unsupervised on school grounds. </w:t>
      </w:r>
      <w:r w:rsidR="00187A77" w:rsidRPr="00341EF4">
        <w:rPr>
          <w:rFonts w:ascii="Calibri" w:eastAsia="Arial" w:hAnsi="Calibri" w:cs="Calibri"/>
          <w:b/>
          <w:bCs/>
          <w:color w:val="4F81BD" w:themeColor="accent1"/>
          <w:sz w:val="22"/>
          <w:szCs w:val="22"/>
        </w:rPr>
        <w:t xml:space="preserve">Please note that students must be promptly picked up at dismissal time. </w:t>
      </w:r>
      <w:r w:rsidR="00F275B5" w:rsidRPr="00341EF4">
        <w:rPr>
          <w:rFonts w:ascii="Calibri" w:eastAsia="Arial" w:hAnsi="Calibri" w:cs="Calibri"/>
          <w:b/>
          <w:bCs/>
          <w:color w:val="4F81BD" w:themeColor="accent1"/>
          <w:sz w:val="22"/>
          <w:szCs w:val="22"/>
        </w:rPr>
        <w:t>For safety reasons students are not permitted to reenter the school once dismissed for the day.</w:t>
      </w:r>
    </w:p>
    <w:p w14:paraId="04383063" w14:textId="59DB36FE" w:rsidR="00767633" w:rsidRPr="00341EF4" w:rsidRDefault="00767633" w:rsidP="008B4947">
      <w:pPr>
        <w:pStyle w:val="Heading2"/>
        <w:contextualSpacing/>
        <w:rPr>
          <w:rFonts w:ascii="Calibri" w:hAnsi="Calibri" w:cs="Calibri"/>
          <w:i w:val="0"/>
          <w:iCs/>
          <w:color w:val="339933"/>
          <w:sz w:val="32"/>
          <w:szCs w:val="32"/>
        </w:rPr>
      </w:pPr>
      <w:bookmarkStart w:id="20" w:name="_Toc233205898"/>
      <w:r w:rsidRPr="00341EF4">
        <w:rPr>
          <w:rFonts w:ascii="Calibri" w:hAnsi="Calibri" w:cs="Calibri"/>
          <w:i w:val="0"/>
          <w:iCs/>
          <w:color w:val="339933"/>
          <w:sz w:val="32"/>
          <w:szCs w:val="32"/>
        </w:rPr>
        <w:t>Before &amp; After School Programs</w:t>
      </w:r>
      <w:bookmarkEnd w:id="20"/>
    </w:p>
    <w:p w14:paraId="62E9DB69" w14:textId="6D824CAD" w:rsidR="00CE5FE1"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Excel </w:t>
      </w:r>
      <w:r w:rsidR="00B21B1B" w:rsidRPr="00341EF4">
        <w:rPr>
          <w:rFonts w:ascii="Calibri" w:eastAsia="Arial" w:hAnsi="Calibri" w:cs="Calibri"/>
          <w:color w:val="4F81BD" w:themeColor="accent1"/>
          <w:sz w:val="22"/>
          <w:szCs w:val="22"/>
        </w:rPr>
        <w:t>is the</w:t>
      </w:r>
      <w:r w:rsidRPr="00341EF4">
        <w:rPr>
          <w:rFonts w:ascii="Calibri" w:eastAsia="Arial" w:hAnsi="Calibri" w:cs="Calibri"/>
          <w:color w:val="4F81BD" w:themeColor="accent1"/>
          <w:sz w:val="22"/>
          <w:szCs w:val="22"/>
        </w:rPr>
        <w:t xml:space="preserve"> only external provider for before and after school programs that </w:t>
      </w:r>
      <w:proofErr w:type="gramStart"/>
      <w:r w:rsidR="00CC2FB5" w:rsidRPr="00341EF4">
        <w:rPr>
          <w:rFonts w:ascii="Calibri" w:eastAsia="Arial" w:hAnsi="Calibri" w:cs="Calibri"/>
          <w:color w:val="4F81BD" w:themeColor="accent1"/>
          <w:sz w:val="22"/>
          <w:szCs w:val="22"/>
        </w:rPr>
        <w:t>is</w:t>
      </w:r>
      <w:r w:rsidRPr="00341EF4">
        <w:rPr>
          <w:rFonts w:ascii="Calibri" w:eastAsia="Arial" w:hAnsi="Calibri" w:cs="Calibri"/>
          <w:color w:val="4F81BD" w:themeColor="accent1"/>
          <w:sz w:val="22"/>
          <w:szCs w:val="22"/>
        </w:rPr>
        <w:t xml:space="preserve"> provided</w:t>
      </w:r>
      <w:proofErr w:type="gramEnd"/>
      <w:r w:rsidRPr="00341EF4">
        <w:rPr>
          <w:rFonts w:ascii="Calibri" w:eastAsia="Arial" w:hAnsi="Calibri" w:cs="Calibri"/>
          <w:color w:val="4F81BD" w:themeColor="accent1"/>
          <w:sz w:val="22"/>
          <w:szCs w:val="22"/>
        </w:rPr>
        <w:t xml:space="preserve"> space in the school. There are programs offered in the vicinity. Below are some contact numbers:</w:t>
      </w:r>
    </w:p>
    <w:p w14:paraId="551BAFE4" w14:textId="3DF111B8" w:rsidR="004E52FC" w:rsidRPr="00341EF4" w:rsidRDefault="007508FB" w:rsidP="008B4947">
      <w:pPr>
        <w:pStyle w:val="ListParagraph"/>
        <w:numPr>
          <w:ilvl w:val="0"/>
          <w:numId w:val="4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Excel (902) 464-2000 (ext. 2013) </w:t>
      </w:r>
    </w:p>
    <w:p w14:paraId="4A82E421" w14:textId="77777777" w:rsidR="004E52FC" w:rsidRPr="00341EF4" w:rsidRDefault="007508FB" w:rsidP="008B4947">
      <w:pPr>
        <w:pStyle w:val="ListParagraph"/>
        <w:numPr>
          <w:ilvl w:val="0"/>
          <w:numId w:val="4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University Children’s Centre (902) 494-1754 </w:t>
      </w:r>
    </w:p>
    <w:p w14:paraId="52AAC786" w14:textId="77777777" w:rsidR="004E52FC" w:rsidRPr="00341EF4" w:rsidRDefault="007508FB" w:rsidP="008B4947">
      <w:pPr>
        <w:pStyle w:val="ListParagraph"/>
        <w:numPr>
          <w:ilvl w:val="0"/>
          <w:numId w:val="4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Peter Green Hall 902 494 1747</w:t>
      </w:r>
    </w:p>
    <w:p w14:paraId="21A4A2B4" w14:textId="549D38CD" w:rsidR="008D3315" w:rsidRPr="00341EF4" w:rsidRDefault="008D3315" w:rsidP="008B4947">
      <w:pPr>
        <w:pStyle w:val="Heading2"/>
        <w:contextualSpacing/>
        <w:rPr>
          <w:rFonts w:ascii="Calibri" w:hAnsi="Calibri" w:cs="Calibri"/>
          <w:i w:val="0"/>
          <w:iCs/>
          <w:color w:val="339933"/>
          <w:sz w:val="32"/>
          <w:szCs w:val="32"/>
        </w:rPr>
      </w:pPr>
      <w:bookmarkStart w:id="21" w:name="_Toc233205899"/>
      <w:r w:rsidRPr="00341EF4">
        <w:rPr>
          <w:rFonts w:ascii="Calibri" w:hAnsi="Calibri" w:cs="Calibri"/>
          <w:i w:val="0"/>
          <w:iCs/>
          <w:color w:val="339933"/>
          <w:sz w:val="32"/>
          <w:szCs w:val="32"/>
        </w:rPr>
        <w:t>Bikes &amp; Scooters</w:t>
      </w:r>
      <w:bookmarkEnd w:id="21"/>
    </w:p>
    <w:p w14:paraId="5232750B" w14:textId="607D31BE" w:rsidR="004E52FC"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Bikes will be stored outdoors on school grounds. Students who ride bicycles/scooters to school should: </w:t>
      </w:r>
    </w:p>
    <w:p w14:paraId="2DEA8527" w14:textId="75A864AD" w:rsidR="004E52FC" w:rsidRPr="00341EF4" w:rsidRDefault="007508FB" w:rsidP="008B4947">
      <w:pPr>
        <w:pStyle w:val="ListParagraph"/>
        <w:numPr>
          <w:ilvl w:val="0"/>
          <w:numId w:val="2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Refrain from driving any bike or scooter on school property during school hours.</w:t>
      </w:r>
    </w:p>
    <w:p w14:paraId="3E00F3C1" w14:textId="0FC17228" w:rsidR="004E52FC" w:rsidRPr="00341EF4" w:rsidRDefault="007508FB" w:rsidP="008B4947">
      <w:pPr>
        <w:pStyle w:val="ListParagraph"/>
        <w:numPr>
          <w:ilvl w:val="0"/>
          <w:numId w:val="2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Walk</w:t>
      </w:r>
      <w:r w:rsidR="001F0C82"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the bicycle/scooter to the designated rack area once on school property. </w:t>
      </w:r>
    </w:p>
    <w:p w14:paraId="5B7FA149" w14:textId="7894C4C3" w:rsidR="004E52FC" w:rsidRPr="00341EF4" w:rsidRDefault="007508FB" w:rsidP="008B4947">
      <w:pPr>
        <w:pStyle w:val="ListParagraph"/>
        <w:numPr>
          <w:ilvl w:val="0"/>
          <w:numId w:val="2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Always lock the bicycle / scooter at the rack. There is a limited number of scooter racks inside the side doors (by Watt and by the field) </w:t>
      </w:r>
    </w:p>
    <w:p w14:paraId="6A2286F9" w14:textId="476A1076" w:rsidR="00A934A7" w:rsidRPr="00341EF4" w:rsidRDefault="00992981" w:rsidP="008B4947">
      <w:pPr>
        <w:pStyle w:val="ListParagraph"/>
        <w:numPr>
          <w:ilvl w:val="0"/>
          <w:numId w:val="2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S</w:t>
      </w:r>
      <w:r w:rsidR="007508FB" w:rsidRPr="00341EF4">
        <w:rPr>
          <w:rFonts w:ascii="Calibri" w:eastAsia="Arial" w:hAnsi="Calibri" w:cs="Calibri"/>
          <w:color w:val="4F81BD" w:themeColor="accent1"/>
          <w:sz w:val="22"/>
          <w:szCs w:val="22"/>
        </w:rPr>
        <w:t xml:space="preserve">tudents are responsible for looking after their own helmets. </w:t>
      </w:r>
    </w:p>
    <w:p w14:paraId="3B0F67DA" w14:textId="77777777" w:rsidR="00A934A7" w:rsidRPr="00341EF4" w:rsidRDefault="00A934A7" w:rsidP="008B4947">
      <w:pPr>
        <w:contextualSpacing/>
        <w:rPr>
          <w:rFonts w:ascii="Calibri" w:eastAsia="Arial" w:hAnsi="Calibri" w:cs="Calibri"/>
          <w:color w:val="4F81BD" w:themeColor="accent1"/>
          <w:sz w:val="22"/>
          <w:szCs w:val="22"/>
        </w:rPr>
      </w:pPr>
    </w:p>
    <w:p w14:paraId="7B7C2AB1" w14:textId="49A0DB71" w:rsidR="00A934A7" w:rsidRPr="00341EF4" w:rsidRDefault="007508FB" w:rsidP="008B4947">
      <w:pPr>
        <w:contextualSpacing/>
        <w:rPr>
          <w:rFonts w:ascii="Calibri" w:eastAsia="Arial" w:hAnsi="Calibri" w:cs="Calibri"/>
          <w:i/>
          <w:iCs/>
          <w:color w:val="0B5394"/>
          <w:sz w:val="22"/>
          <w:szCs w:val="22"/>
        </w:rPr>
      </w:pPr>
      <w:r w:rsidRPr="00341EF4">
        <w:rPr>
          <w:rFonts w:ascii="Calibri" w:eastAsia="Arial" w:hAnsi="Calibri" w:cs="Calibri"/>
          <w:i/>
          <w:iCs/>
          <w:color w:val="4F81BD" w:themeColor="accent1"/>
          <w:sz w:val="22"/>
          <w:szCs w:val="22"/>
        </w:rPr>
        <w:t>The school is not responsible for lost or damaged bicycles / scooters</w:t>
      </w:r>
      <w:r w:rsidRPr="00341EF4">
        <w:rPr>
          <w:rFonts w:ascii="Calibri" w:eastAsia="Arial" w:hAnsi="Calibri" w:cs="Calibri"/>
          <w:i/>
          <w:iCs/>
          <w:color w:val="0B5394"/>
          <w:sz w:val="22"/>
          <w:szCs w:val="22"/>
        </w:rPr>
        <w:t xml:space="preserve">. </w:t>
      </w:r>
    </w:p>
    <w:p w14:paraId="2BA2F4DE" w14:textId="22BE44E4" w:rsidR="006E1B61" w:rsidRPr="00341EF4" w:rsidRDefault="008D3315" w:rsidP="008B4947">
      <w:pPr>
        <w:pStyle w:val="Heading2"/>
        <w:contextualSpacing/>
        <w:rPr>
          <w:rFonts w:ascii="Calibri" w:hAnsi="Calibri" w:cs="Calibri"/>
          <w:color w:val="0B5394"/>
          <w:sz w:val="22"/>
          <w:szCs w:val="22"/>
        </w:rPr>
      </w:pPr>
      <w:bookmarkStart w:id="22" w:name="_Toc233205900"/>
      <w:r w:rsidRPr="00341EF4">
        <w:rPr>
          <w:rFonts w:ascii="Calibri" w:hAnsi="Calibri" w:cs="Calibri"/>
          <w:i w:val="0"/>
          <w:iCs/>
          <w:color w:val="339933"/>
          <w:sz w:val="32"/>
          <w:szCs w:val="32"/>
        </w:rPr>
        <w:t>Communication</w:t>
      </w:r>
      <w:bookmarkEnd w:id="22"/>
    </w:p>
    <w:p w14:paraId="6C78C044" w14:textId="0BF02504" w:rsidR="00A934A7"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w:t>
      </w:r>
      <w:r w:rsidR="00A934A7"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utilizes various communication methods to get information home from the school. </w:t>
      </w:r>
    </w:p>
    <w:p w14:paraId="185B61C2" w14:textId="525EB0C4" w:rsidR="00992981" w:rsidRPr="00341EF4" w:rsidRDefault="007508FB" w:rsidP="008B4947">
      <w:pPr>
        <w:pStyle w:val="ListParagraph"/>
        <w:numPr>
          <w:ilvl w:val="0"/>
          <w:numId w:val="25"/>
        </w:numPr>
        <w:rPr>
          <w:rFonts w:ascii="Calibri" w:eastAsia="Arial" w:hAnsi="Calibri" w:cs="Calibri"/>
          <w:color w:val="4F81BD" w:themeColor="accent1"/>
          <w:sz w:val="22"/>
          <w:szCs w:val="22"/>
        </w:rPr>
      </w:pPr>
      <w:r w:rsidRPr="00341EF4">
        <w:rPr>
          <w:rFonts w:ascii="Calibri" w:eastAsia="Arial" w:hAnsi="Calibri" w:cs="Calibri"/>
          <w:b/>
          <w:bCs/>
          <w:color w:val="4F81BD" w:themeColor="accent1"/>
          <w:sz w:val="22"/>
          <w:szCs w:val="22"/>
        </w:rPr>
        <w:t>Website</w:t>
      </w:r>
      <w:r w:rsidRPr="00341EF4">
        <w:rPr>
          <w:rFonts w:ascii="Calibri" w:eastAsia="Arial" w:hAnsi="Calibri" w:cs="Calibri"/>
          <w:color w:val="4F81BD" w:themeColor="accent1"/>
          <w:sz w:val="22"/>
          <w:szCs w:val="22"/>
        </w:rPr>
        <w:t xml:space="preserve">: </w:t>
      </w:r>
      <w:hyperlink r:id="rId17" w:history="1">
        <w:r w:rsidR="00836816" w:rsidRPr="00341EF4">
          <w:rPr>
            <w:rStyle w:val="Hyperlink"/>
            <w:rFonts w:ascii="Calibri" w:eastAsia="Arial" w:hAnsi="Calibri" w:cs="Calibri"/>
            <w:sz w:val="22"/>
            <w:szCs w:val="22"/>
          </w:rPr>
          <w:t>http://lmt.hrce.ca/</w:t>
        </w:r>
      </w:hyperlink>
      <w:r w:rsidR="00836816"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 Please use this as your first place to look. </w:t>
      </w:r>
    </w:p>
    <w:p w14:paraId="33780560" w14:textId="2404323C" w:rsidR="52DF1963" w:rsidRPr="00341EF4" w:rsidRDefault="52DF1963" w:rsidP="008B4947">
      <w:pPr>
        <w:pStyle w:val="ListParagraph"/>
        <w:numPr>
          <w:ilvl w:val="0"/>
          <w:numId w:val="25"/>
        </w:numPr>
        <w:rPr>
          <w:rFonts w:ascii="Calibri" w:eastAsia="Arial" w:hAnsi="Calibri" w:cs="Calibri"/>
          <w:color w:val="4F81BD" w:themeColor="accent1"/>
          <w:sz w:val="22"/>
          <w:szCs w:val="22"/>
        </w:rPr>
      </w:pPr>
      <w:proofErr w:type="gramStart"/>
      <w:r w:rsidRPr="00341EF4">
        <w:rPr>
          <w:rFonts w:ascii="Calibri" w:eastAsia="Arial" w:hAnsi="Calibri" w:cs="Calibri"/>
          <w:b/>
          <w:bCs/>
          <w:color w:val="4F81BD" w:themeColor="accent1"/>
          <w:sz w:val="22"/>
          <w:szCs w:val="22"/>
        </w:rPr>
        <w:lastRenderedPageBreak/>
        <w:t>Instagram</w:t>
      </w:r>
      <w:r w:rsidRPr="00341EF4">
        <w:rPr>
          <w:rFonts w:ascii="Calibri" w:eastAsia="Arial" w:hAnsi="Calibri" w:cs="Calibri"/>
          <w:color w:val="4F81BD" w:themeColor="accent1"/>
          <w:sz w:val="22"/>
          <w:szCs w:val="22"/>
        </w:rPr>
        <w:t>:</w:t>
      </w:r>
      <w:r w:rsidR="00DC01B6"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w:t>
      </w:r>
      <w:proofErr w:type="gramEnd"/>
      <w:r w:rsidRPr="00341EF4">
        <w:rPr>
          <w:rFonts w:ascii="Calibri" w:eastAsia="Arial" w:hAnsi="Calibri" w:cs="Calibri"/>
          <w:color w:val="4F81BD" w:themeColor="accent1"/>
          <w:sz w:val="22"/>
          <w:szCs w:val="22"/>
        </w:rPr>
        <w:t>LMSTSnews</w:t>
      </w:r>
    </w:p>
    <w:p w14:paraId="1A3C60BE" w14:textId="5BC8900C" w:rsidR="00992981" w:rsidRPr="00341EF4" w:rsidRDefault="007508FB" w:rsidP="008B4947">
      <w:pPr>
        <w:pStyle w:val="ListParagraph"/>
        <w:numPr>
          <w:ilvl w:val="0"/>
          <w:numId w:val="25"/>
        </w:numPr>
        <w:rPr>
          <w:rFonts w:ascii="Calibri" w:eastAsia="Arial" w:hAnsi="Calibri" w:cs="Calibri"/>
          <w:color w:val="4F81BD" w:themeColor="accent1"/>
          <w:sz w:val="22"/>
          <w:szCs w:val="22"/>
        </w:rPr>
      </w:pPr>
      <w:r w:rsidRPr="00341EF4">
        <w:rPr>
          <w:rFonts w:ascii="Calibri" w:eastAsia="Arial" w:hAnsi="Calibri" w:cs="Calibri"/>
          <w:b/>
          <w:bCs/>
          <w:color w:val="4F81BD" w:themeColor="accent1"/>
          <w:sz w:val="22"/>
          <w:szCs w:val="22"/>
        </w:rPr>
        <w:t>Agenda</w:t>
      </w:r>
      <w:r w:rsidRPr="00341EF4">
        <w:rPr>
          <w:rFonts w:ascii="Calibri" w:eastAsia="Arial" w:hAnsi="Calibri" w:cs="Calibri"/>
          <w:color w:val="4F81BD" w:themeColor="accent1"/>
          <w:sz w:val="22"/>
          <w:szCs w:val="22"/>
        </w:rPr>
        <w:t>:</w:t>
      </w:r>
      <w:r w:rsidR="001F0C82" w:rsidRPr="00341EF4">
        <w:rPr>
          <w:rFonts w:ascii="Calibri" w:eastAsia="Arial" w:hAnsi="Calibri" w:cs="Calibri"/>
          <w:color w:val="4F81BD" w:themeColor="accent1"/>
          <w:sz w:val="22"/>
          <w:szCs w:val="22"/>
        </w:rPr>
        <w:t xml:space="preserve"> </w:t>
      </w:r>
      <w:r w:rsidR="00CC2FB5" w:rsidRPr="00341EF4">
        <w:rPr>
          <w:rFonts w:ascii="Calibri" w:eastAsia="Arial" w:hAnsi="Calibri" w:cs="Calibri"/>
          <w:color w:val="4F81BD" w:themeColor="accent1"/>
          <w:sz w:val="22"/>
          <w:szCs w:val="22"/>
        </w:rPr>
        <w:t>Some</w:t>
      </w:r>
      <w:r w:rsidRPr="00341EF4">
        <w:rPr>
          <w:rFonts w:ascii="Calibri" w:eastAsia="Arial" w:hAnsi="Calibri" w:cs="Calibri"/>
          <w:color w:val="4F81BD" w:themeColor="accent1"/>
          <w:sz w:val="22"/>
          <w:szCs w:val="22"/>
        </w:rPr>
        <w:t xml:space="preserve"> Primary to Grade </w:t>
      </w:r>
      <w:r w:rsidR="00836816" w:rsidRPr="00341EF4">
        <w:rPr>
          <w:rFonts w:ascii="Calibri" w:eastAsia="Arial" w:hAnsi="Calibri" w:cs="Calibri"/>
          <w:color w:val="4F81BD" w:themeColor="accent1"/>
          <w:sz w:val="22"/>
          <w:szCs w:val="22"/>
        </w:rPr>
        <w:t>Three</w:t>
      </w:r>
      <w:r w:rsidRPr="00341EF4">
        <w:rPr>
          <w:rFonts w:ascii="Calibri" w:eastAsia="Arial" w:hAnsi="Calibri" w:cs="Calibri"/>
          <w:color w:val="4F81BD" w:themeColor="accent1"/>
          <w:sz w:val="22"/>
          <w:szCs w:val="22"/>
        </w:rPr>
        <w:t xml:space="preserve"> </w:t>
      </w:r>
      <w:r w:rsidR="00CC2FB5" w:rsidRPr="00341EF4">
        <w:rPr>
          <w:rFonts w:ascii="Calibri" w:eastAsia="Arial" w:hAnsi="Calibri" w:cs="Calibri"/>
          <w:color w:val="4F81BD" w:themeColor="accent1"/>
          <w:sz w:val="22"/>
          <w:szCs w:val="22"/>
        </w:rPr>
        <w:t xml:space="preserve">students will be </w:t>
      </w:r>
      <w:r w:rsidR="00CC4A78" w:rsidRPr="00341EF4">
        <w:rPr>
          <w:rFonts w:ascii="Calibri" w:eastAsia="Arial" w:hAnsi="Calibri" w:cs="Calibri"/>
          <w:color w:val="4F81BD" w:themeColor="accent1"/>
          <w:sz w:val="22"/>
          <w:szCs w:val="22"/>
        </w:rPr>
        <w:t>provided with</w:t>
      </w:r>
      <w:r w:rsidRPr="00341EF4">
        <w:rPr>
          <w:rFonts w:ascii="Calibri" w:eastAsia="Arial" w:hAnsi="Calibri" w:cs="Calibri"/>
          <w:color w:val="4F81BD" w:themeColor="accent1"/>
          <w:sz w:val="22"/>
          <w:szCs w:val="22"/>
        </w:rPr>
        <w:t xml:space="preserve"> an agenda for listing daily assignments, project work and school messages. Your cooperation in regular checking of the agenda is most appreciated by the staff.</w:t>
      </w:r>
    </w:p>
    <w:p w14:paraId="4469916A" w14:textId="4F71DE4D" w:rsidR="00992981" w:rsidRPr="00341EF4" w:rsidRDefault="007508FB" w:rsidP="008B4947">
      <w:pPr>
        <w:pStyle w:val="ListParagraph"/>
        <w:numPr>
          <w:ilvl w:val="0"/>
          <w:numId w:val="25"/>
        </w:numPr>
        <w:rPr>
          <w:rFonts w:ascii="Calibri" w:eastAsia="Arial" w:hAnsi="Calibri" w:cs="Calibri"/>
          <w:color w:val="4F81BD" w:themeColor="accent1"/>
          <w:sz w:val="22"/>
          <w:szCs w:val="22"/>
        </w:rPr>
      </w:pPr>
      <w:r w:rsidRPr="00341EF4">
        <w:rPr>
          <w:rFonts w:ascii="Calibri" w:eastAsia="Arial" w:hAnsi="Calibri" w:cs="Calibri"/>
          <w:b/>
          <w:bCs/>
          <w:color w:val="4F81BD" w:themeColor="accent1"/>
          <w:sz w:val="22"/>
          <w:szCs w:val="22"/>
        </w:rPr>
        <w:t>Newsletter</w:t>
      </w:r>
      <w:r w:rsidRPr="00341EF4">
        <w:rPr>
          <w:rFonts w:ascii="Calibri" w:eastAsia="Arial" w:hAnsi="Calibri" w:cs="Calibri"/>
          <w:color w:val="4F81BD" w:themeColor="accent1"/>
          <w:sz w:val="22"/>
          <w:szCs w:val="22"/>
        </w:rPr>
        <w:t xml:space="preserve">: along with a calendar </w:t>
      </w:r>
      <w:r w:rsidR="00836816" w:rsidRPr="00341EF4">
        <w:rPr>
          <w:rFonts w:ascii="Calibri" w:eastAsia="Arial" w:hAnsi="Calibri" w:cs="Calibri"/>
          <w:color w:val="4F81BD" w:themeColor="accent1"/>
          <w:sz w:val="22"/>
          <w:szCs w:val="22"/>
        </w:rPr>
        <w:t>that</w:t>
      </w:r>
      <w:r w:rsidRPr="00341EF4">
        <w:rPr>
          <w:rFonts w:ascii="Calibri" w:eastAsia="Arial" w:hAnsi="Calibri" w:cs="Calibri"/>
          <w:color w:val="4F81BD" w:themeColor="accent1"/>
          <w:sz w:val="22"/>
          <w:szCs w:val="22"/>
        </w:rPr>
        <w:t xml:space="preserve"> is updated on our school website regularly. Classroom teachers also may have their own form of newsletter/memo to keep you up to date with what is going on in your child’s classroom. </w:t>
      </w:r>
    </w:p>
    <w:p w14:paraId="7D8C50EA" w14:textId="77777777" w:rsidR="00992981" w:rsidRPr="00341EF4" w:rsidRDefault="007508FB" w:rsidP="008B4947">
      <w:pPr>
        <w:pStyle w:val="ListParagraph"/>
        <w:numPr>
          <w:ilvl w:val="0"/>
          <w:numId w:val="25"/>
        </w:numPr>
        <w:rPr>
          <w:rFonts w:ascii="Calibri" w:eastAsia="Arial" w:hAnsi="Calibri" w:cs="Calibri"/>
          <w:color w:val="0B5394"/>
          <w:sz w:val="22"/>
          <w:szCs w:val="22"/>
        </w:rPr>
      </w:pP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We send communication to families at times during </w:t>
      </w:r>
      <w:proofErr w:type="spellStart"/>
      <w:r w:rsidRPr="00341EF4">
        <w:rPr>
          <w:rFonts w:ascii="Calibri" w:eastAsia="Arial" w:hAnsi="Calibri" w:cs="Calibri"/>
          <w:color w:val="4F81BD" w:themeColor="accent1"/>
          <w:sz w:val="22"/>
          <w:szCs w:val="22"/>
        </w:rPr>
        <w:t>SchoolMessenger</w:t>
      </w:r>
      <w:proofErr w:type="spellEnd"/>
      <w:r w:rsidRPr="00341EF4">
        <w:rPr>
          <w:rFonts w:ascii="Calibri" w:eastAsia="Arial" w:hAnsi="Calibri" w:cs="Calibri"/>
          <w:color w:val="4F81BD" w:themeColor="accent1"/>
          <w:sz w:val="22"/>
          <w:szCs w:val="22"/>
        </w:rPr>
        <w:t xml:space="preserve">. More information on school messenger can be found at: </w:t>
      </w:r>
      <w:hyperlink r:id="rId18" w:anchor="/home" w:history="1">
        <w:r w:rsidR="00A934A7" w:rsidRPr="00341EF4">
          <w:rPr>
            <w:rStyle w:val="Hyperlink"/>
            <w:rFonts w:ascii="Calibri" w:eastAsia="Arial" w:hAnsi="Calibri" w:cs="Calibri"/>
            <w:sz w:val="22"/>
            <w:szCs w:val="22"/>
          </w:rPr>
          <w:t>https://go.schoolmessenger.com/#/home</w:t>
        </w:r>
      </w:hyperlink>
      <w:r w:rsidRPr="00341EF4">
        <w:rPr>
          <w:rFonts w:ascii="Calibri" w:eastAsia="Arial" w:hAnsi="Calibri" w:cs="Calibri"/>
          <w:color w:val="0B5394"/>
          <w:sz w:val="22"/>
          <w:szCs w:val="22"/>
        </w:rPr>
        <w:t xml:space="preserve"> </w:t>
      </w:r>
    </w:p>
    <w:p w14:paraId="585C9FBB" w14:textId="23B8A485" w:rsidR="00A934A7" w:rsidRPr="00341EF4" w:rsidRDefault="007508FB" w:rsidP="008B4947">
      <w:pPr>
        <w:pStyle w:val="ListParagraph"/>
        <w:numPr>
          <w:ilvl w:val="0"/>
          <w:numId w:val="25"/>
        </w:numPr>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Email: Emails will also be a form of communication. </w:t>
      </w:r>
    </w:p>
    <w:p w14:paraId="33AB62F6" w14:textId="7F6F502F" w:rsidR="0093006B" w:rsidRPr="00341EF4" w:rsidRDefault="0093006B" w:rsidP="008B4947">
      <w:pPr>
        <w:pStyle w:val="ListParagraph"/>
        <w:numPr>
          <w:ilvl w:val="0"/>
          <w:numId w:val="25"/>
        </w:numPr>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Instagram: our LMST handle </w:t>
      </w:r>
      <w:proofErr w:type="gramStart"/>
      <w:r w:rsidRPr="00341EF4">
        <w:rPr>
          <w:rFonts w:ascii="Calibri" w:eastAsia="Arial" w:hAnsi="Calibri" w:cs="Calibri"/>
          <w:color w:val="4F81BD" w:themeColor="accent1"/>
          <w:sz w:val="22"/>
          <w:szCs w:val="22"/>
        </w:rPr>
        <w:t>is @</w:t>
      </w:r>
      <w:proofErr w:type="gramEnd"/>
      <w:r w:rsidRPr="00341EF4">
        <w:rPr>
          <w:rFonts w:ascii="Calibri" w:eastAsia="Arial" w:hAnsi="Calibri" w:cs="Calibri"/>
          <w:color w:val="4F81BD" w:themeColor="accent1"/>
          <w:sz w:val="22"/>
          <w:szCs w:val="22"/>
        </w:rPr>
        <w:t>lmstnews</w:t>
      </w:r>
    </w:p>
    <w:p w14:paraId="60AA15BD" w14:textId="77777777" w:rsidR="00A934A7" w:rsidRPr="00341EF4" w:rsidRDefault="00A934A7" w:rsidP="008B4947">
      <w:pPr>
        <w:contextualSpacing/>
        <w:rPr>
          <w:rFonts w:ascii="Calibri" w:eastAsia="Arial" w:hAnsi="Calibri" w:cs="Calibri"/>
          <w:color w:val="0B5394"/>
          <w:sz w:val="22"/>
          <w:szCs w:val="22"/>
        </w:rPr>
      </w:pPr>
    </w:p>
    <w:p w14:paraId="3C122659" w14:textId="77777777" w:rsidR="00A934A7" w:rsidRPr="00341EF4" w:rsidRDefault="007508FB" w:rsidP="008B4947">
      <w:pPr>
        <w:ind w:left="720"/>
        <w:contextualSpacing/>
        <w:rPr>
          <w:rFonts w:ascii="Calibri" w:eastAsia="Arial" w:hAnsi="Calibri" w:cs="Calibri"/>
          <w:color w:val="4F81BD" w:themeColor="accent1"/>
          <w:sz w:val="22"/>
          <w:szCs w:val="22"/>
        </w:rPr>
      </w:pPr>
      <w:r w:rsidRPr="00341EF4">
        <w:rPr>
          <w:rFonts w:ascii="Calibri" w:eastAsia="Arial" w:hAnsi="Calibri" w:cs="Calibri"/>
          <w:i/>
          <w:iCs/>
          <w:color w:val="4F81BD" w:themeColor="accent1"/>
          <w:sz w:val="22"/>
          <w:szCs w:val="22"/>
        </w:rPr>
        <w:t>NOTE</w:t>
      </w:r>
      <w:r w:rsidRPr="00341EF4">
        <w:rPr>
          <w:rFonts w:ascii="Calibri" w:eastAsia="Arial" w:hAnsi="Calibri" w:cs="Calibri"/>
          <w:color w:val="4F81BD" w:themeColor="accent1"/>
          <w:sz w:val="22"/>
          <w:szCs w:val="22"/>
        </w:rPr>
        <w:t xml:space="preserve">: If you do not receive communication from the school by the first week of September, please contact the office to ensure we have your most up to date contact information. </w:t>
      </w:r>
    </w:p>
    <w:p w14:paraId="16C8B7F0" w14:textId="77DD5593" w:rsidR="008D3315" w:rsidRPr="00341EF4" w:rsidRDefault="008D3315" w:rsidP="008B4947">
      <w:pPr>
        <w:pStyle w:val="Heading2"/>
        <w:contextualSpacing/>
        <w:rPr>
          <w:rFonts w:ascii="Calibri" w:hAnsi="Calibri" w:cs="Calibri"/>
          <w:i w:val="0"/>
          <w:iCs/>
          <w:color w:val="339933"/>
          <w:sz w:val="32"/>
          <w:szCs w:val="32"/>
        </w:rPr>
      </w:pPr>
      <w:bookmarkStart w:id="23" w:name="_Toc233205901"/>
      <w:r w:rsidRPr="00341EF4">
        <w:rPr>
          <w:rFonts w:ascii="Calibri" w:hAnsi="Calibri" w:cs="Calibri"/>
          <w:i w:val="0"/>
          <w:iCs/>
          <w:color w:val="339933"/>
          <w:sz w:val="32"/>
          <w:szCs w:val="32"/>
        </w:rPr>
        <w:t>Clothing</w:t>
      </w:r>
      <w:bookmarkEnd w:id="23"/>
    </w:p>
    <w:p w14:paraId="311D3AF1" w14:textId="7B4127AF" w:rsidR="00A934A7"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Shoes/footwear must be </w:t>
      </w:r>
      <w:r w:rsidR="00836816" w:rsidRPr="00341EF4">
        <w:rPr>
          <w:rFonts w:ascii="Calibri" w:eastAsia="Arial" w:hAnsi="Calibri" w:cs="Calibri"/>
          <w:color w:val="4F81BD" w:themeColor="accent1"/>
          <w:sz w:val="22"/>
          <w:szCs w:val="22"/>
        </w:rPr>
        <w:t xml:space="preserve">always </w:t>
      </w:r>
      <w:r w:rsidRPr="00341EF4">
        <w:rPr>
          <w:rFonts w:ascii="Calibri" w:eastAsia="Arial" w:hAnsi="Calibri" w:cs="Calibri"/>
          <w:color w:val="4F81BD" w:themeColor="accent1"/>
          <w:sz w:val="22"/>
          <w:szCs w:val="22"/>
        </w:rPr>
        <w:t xml:space="preserve">worn inside the building. </w:t>
      </w:r>
    </w:p>
    <w:p w14:paraId="26324298" w14:textId="19967B66" w:rsidR="00A934A7" w:rsidRPr="00341EF4" w:rsidRDefault="007508FB" w:rsidP="008B4947">
      <w:pPr>
        <w:pStyle w:val="ListParagraph"/>
        <w:numPr>
          <w:ilvl w:val="0"/>
          <w:numId w:val="27"/>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pair</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of indoor sneakers is important to have for use in the classroom and gymnasium, as outdoor shoes have many contaminants on them which end up in the classroom. </w:t>
      </w:r>
    </w:p>
    <w:p w14:paraId="14533FF0" w14:textId="6F926755" w:rsidR="00A934A7" w:rsidRPr="00341EF4" w:rsidRDefault="007508FB" w:rsidP="008B4947">
      <w:pPr>
        <w:pStyle w:val="ListParagraph"/>
        <w:numPr>
          <w:ilvl w:val="0"/>
          <w:numId w:val="27"/>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Recess</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and Lunch will be held outdoors in all conditions. The major consideration besides warmth is to purchase </w:t>
      </w:r>
      <w:r w:rsidR="0093006B" w:rsidRPr="00341EF4">
        <w:rPr>
          <w:rFonts w:ascii="Calibri" w:eastAsia="Arial" w:hAnsi="Calibri" w:cs="Calibri"/>
          <w:color w:val="4F81BD" w:themeColor="accent1"/>
          <w:sz w:val="22"/>
          <w:szCs w:val="22"/>
        </w:rPr>
        <w:t xml:space="preserve">clothing </w:t>
      </w:r>
      <w:r w:rsidRPr="00341EF4">
        <w:rPr>
          <w:rFonts w:ascii="Calibri" w:eastAsia="Arial" w:hAnsi="Calibri" w:cs="Calibri"/>
          <w:color w:val="4F81BD" w:themeColor="accent1"/>
          <w:sz w:val="22"/>
          <w:szCs w:val="22"/>
        </w:rPr>
        <w:t xml:space="preserve">that the child can put on with independence. </w:t>
      </w:r>
    </w:p>
    <w:p w14:paraId="37153AE8" w14:textId="43FC0BCD" w:rsidR="00A934A7" w:rsidRPr="00341EF4" w:rsidRDefault="007508FB" w:rsidP="008B4947">
      <w:pPr>
        <w:pStyle w:val="ListParagraph"/>
        <w:numPr>
          <w:ilvl w:val="0"/>
          <w:numId w:val="27"/>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Water</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resistant mittens are advised. Please send some extra mittens along as a </w:t>
      </w:r>
      <w:r w:rsidR="00836816" w:rsidRPr="00341EF4">
        <w:rPr>
          <w:rFonts w:ascii="Calibri" w:eastAsia="Arial" w:hAnsi="Calibri" w:cs="Calibri"/>
          <w:color w:val="4F81BD" w:themeColor="accent1"/>
          <w:sz w:val="22"/>
          <w:szCs w:val="22"/>
        </w:rPr>
        <w:t>backup</w:t>
      </w:r>
      <w:r w:rsidRPr="00341EF4">
        <w:rPr>
          <w:rFonts w:ascii="Calibri" w:eastAsia="Arial" w:hAnsi="Calibri" w:cs="Calibri"/>
          <w:color w:val="4F81BD" w:themeColor="accent1"/>
          <w:sz w:val="22"/>
          <w:szCs w:val="22"/>
        </w:rPr>
        <w:t xml:space="preserve">. </w:t>
      </w:r>
    </w:p>
    <w:p w14:paraId="3F4B5B8E" w14:textId="4DC78A9F" w:rsidR="00A934A7" w:rsidRPr="00341EF4" w:rsidRDefault="007508FB" w:rsidP="008B4947">
      <w:pPr>
        <w:pStyle w:val="ListParagraph"/>
        <w:numPr>
          <w:ilvl w:val="0"/>
          <w:numId w:val="27"/>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Please make sure all clothing is clearly labeled.</w:t>
      </w:r>
    </w:p>
    <w:p w14:paraId="09253657" w14:textId="7BCD8CFB" w:rsidR="0055470D" w:rsidRPr="00341EF4" w:rsidRDefault="007508FB" w:rsidP="008B4947">
      <w:pPr>
        <w:pStyle w:val="ListParagraph"/>
        <w:numPr>
          <w:ilvl w:val="0"/>
          <w:numId w:val="27"/>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change</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of</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clothes in a plastic bag in your child’s backpack is recommended</w:t>
      </w:r>
      <w:r w:rsidR="7ACB7F26" w:rsidRPr="00341EF4">
        <w:rPr>
          <w:rFonts w:ascii="Calibri" w:eastAsia="Arial" w:hAnsi="Calibri" w:cs="Calibri"/>
          <w:color w:val="4F81BD" w:themeColor="accent1"/>
          <w:sz w:val="22"/>
          <w:szCs w:val="22"/>
        </w:rPr>
        <w:t xml:space="preserve"> for Grades P-3</w:t>
      </w:r>
      <w:r w:rsidRPr="00341EF4">
        <w:rPr>
          <w:rFonts w:ascii="Calibri" w:eastAsia="Arial" w:hAnsi="Calibri" w:cs="Calibri"/>
          <w:color w:val="4F81BD" w:themeColor="accent1"/>
          <w:sz w:val="22"/>
          <w:szCs w:val="22"/>
        </w:rPr>
        <w:t xml:space="preserve">. </w:t>
      </w:r>
    </w:p>
    <w:p w14:paraId="6EA81A98" w14:textId="14B65F0F" w:rsidR="00A934A7" w:rsidRPr="00341EF4" w:rsidRDefault="007508FB" w:rsidP="008B4947">
      <w:pPr>
        <w:pStyle w:val="ListParagraph"/>
        <w:numPr>
          <w:ilvl w:val="0"/>
          <w:numId w:val="27"/>
        </w:numPr>
        <w:rPr>
          <w:rFonts w:ascii="Calibri" w:eastAsia="Arial" w:hAnsi="Calibri" w:cs="Calibri"/>
          <w:color w:val="0B5394"/>
          <w:sz w:val="22"/>
          <w:szCs w:val="22"/>
        </w:rPr>
      </w:pPr>
      <w:r w:rsidRPr="00341EF4">
        <w:rPr>
          <w:rFonts w:ascii="Calibri" w:eastAsia="Arial" w:hAnsi="Calibri" w:cs="Calibri"/>
          <w:color w:val="4F81BD" w:themeColor="accent1"/>
          <w:sz w:val="22"/>
          <w:szCs w:val="22"/>
        </w:rPr>
        <w:t>LMST</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does</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have</w:t>
      </w:r>
      <w:r w:rsidR="00A950E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an</w:t>
      </w:r>
      <w:r w:rsidR="007971F3"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account with Mabel’s Labels </w:t>
      </w:r>
      <w:r w:rsidRPr="00341EF4">
        <w:rPr>
          <w:rFonts w:ascii="Calibri" w:eastAsia="Arial" w:hAnsi="Calibri" w:cs="Calibri"/>
          <w:color w:val="0B5394"/>
          <w:sz w:val="22"/>
          <w:szCs w:val="22"/>
        </w:rPr>
        <w:t>(</w:t>
      </w:r>
      <w:hyperlink r:id="rId19" w:history="1">
        <w:r w:rsidR="00A934A7" w:rsidRPr="00341EF4">
          <w:rPr>
            <w:rStyle w:val="Hyperlink"/>
            <w:rFonts w:ascii="Calibri" w:eastAsia="Arial" w:hAnsi="Calibri" w:cs="Calibri"/>
            <w:sz w:val="22"/>
            <w:szCs w:val="22"/>
          </w:rPr>
          <w:t>https://mabelslabels.ca/en_CA/</w:t>
        </w:r>
      </w:hyperlink>
      <w:r w:rsidRPr="00341EF4">
        <w:rPr>
          <w:rFonts w:ascii="Calibri" w:eastAsia="Arial" w:hAnsi="Calibri" w:cs="Calibri"/>
          <w:color w:val="0B5394"/>
          <w:sz w:val="22"/>
          <w:szCs w:val="22"/>
        </w:rPr>
        <w:t xml:space="preserve">) </w:t>
      </w:r>
    </w:p>
    <w:p w14:paraId="0D9C5A5D" w14:textId="1E013E0E" w:rsidR="008D3315" w:rsidRPr="00341EF4" w:rsidRDefault="008D3315" w:rsidP="008B4947">
      <w:pPr>
        <w:pStyle w:val="Heading2"/>
        <w:contextualSpacing/>
        <w:rPr>
          <w:rFonts w:ascii="Calibri" w:hAnsi="Calibri" w:cs="Calibri"/>
          <w:i w:val="0"/>
          <w:iCs/>
          <w:color w:val="339933"/>
          <w:sz w:val="32"/>
          <w:szCs w:val="32"/>
        </w:rPr>
      </w:pPr>
      <w:bookmarkStart w:id="24" w:name="_Toc233205902"/>
      <w:r w:rsidRPr="00341EF4">
        <w:rPr>
          <w:rFonts w:ascii="Calibri" w:hAnsi="Calibri" w:cs="Calibri"/>
          <w:i w:val="0"/>
          <w:iCs/>
          <w:color w:val="339933"/>
          <w:sz w:val="32"/>
          <w:szCs w:val="32"/>
        </w:rPr>
        <w:t>Communicating Student Learning</w:t>
      </w:r>
      <w:bookmarkEnd w:id="24"/>
    </w:p>
    <w:p w14:paraId="7DFBC578" w14:textId="62128E8A" w:rsidR="00A934A7"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We</w:t>
      </w:r>
      <w:r w:rsidR="0055470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feel that it is important to communicate clearly and frequently with parents/guardians about their children’s progress in school. </w:t>
      </w:r>
    </w:p>
    <w:p w14:paraId="51D661FF" w14:textId="3047F212" w:rsidR="00A934A7" w:rsidRPr="00341EF4" w:rsidRDefault="007508FB" w:rsidP="008B4947">
      <w:pPr>
        <w:pStyle w:val="ListParagraph"/>
        <w:numPr>
          <w:ilvl w:val="0"/>
          <w:numId w:val="28"/>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Teachers gather information about what students learn, how they learn, and the growth they have made in a variety of ways. </w:t>
      </w:r>
    </w:p>
    <w:p w14:paraId="7A060FF1" w14:textId="51DE625A" w:rsidR="00A934A7" w:rsidRPr="00341EF4" w:rsidRDefault="007508FB" w:rsidP="008B4947">
      <w:pPr>
        <w:pStyle w:val="ListParagraph"/>
        <w:numPr>
          <w:ilvl w:val="0"/>
          <w:numId w:val="28"/>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Teachers use balanced assessment to give students multiple opportunities to demonstrate their knowledge, skills and attitudes. </w:t>
      </w:r>
    </w:p>
    <w:p w14:paraId="3D7B5C42" w14:textId="77777777" w:rsidR="0055470D" w:rsidRPr="00341EF4" w:rsidRDefault="007508FB" w:rsidP="008B4947">
      <w:pPr>
        <w:pStyle w:val="ListParagraph"/>
        <w:numPr>
          <w:ilvl w:val="0"/>
          <w:numId w:val="28"/>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When</w:t>
      </w:r>
      <w:r w:rsidR="0055470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concerns arise about a student’s progress, parents are asked to first discuss the matter with the teachers. If the matter is not resolved, the </w:t>
      </w:r>
      <w:proofErr w:type="gramStart"/>
      <w:r w:rsidRPr="00341EF4">
        <w:rPr>
          <w:rFonts w:ascii="Calibri" w:eastAsia="Arial" w:hAnsi="Calibri" w:cs="Calibri"/>
          <w:color w:val="4F81BD" w:themeColor="accent1"/>
          <w:sz w:val="22"/>
          <w:szCs w:val="22"/>
        </w:rPr>
        <w:t>parent</w:t>
      </w:r>
      <w:proofErr w:type="gramEnd"/>
      <w:r w:rsidRPr="00341EF4">
        <w:rPr>
          <w:rFonts w:ascii="Calibri" w:eastAsia="Arial" w:hAnsi="Calibri" w:cs="Calibri"/>
          <w:color w:val="4F81BD" w:themeColor="accent1"/>
          <w:sz w:val="22"/>
          <w:szCs w:val="22"/>
        </w:rPr>
        <w:t xml:space="preserve"> should approach the school administration for further assistance in problem solving. </w:t>
      </w:r>
    </w:p>
    <w:p w14:paraId="37B6F1FF" w14:textId="75759E90" w:rsidR="326903A2" w:rsidRPr="00341EF4" w:rsidRDefault="326903A2" w:rsidP="008B4947">
      <w:pPr>
        <w:pStyle w:val="ListParagraph"/>
        <w:numPr>
          <w:ilvl w:val="0"/>
          <w:numId w:val="28"/>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Major communication touchpoints include report cards, interviews, portfolios and work sent home.</w:t>
      </w:r>
    </w:p>
    <w:p w14:paraId="7CF33353" w14:textId="461478A4" w:rsidR="008D3315" w:rsidRPr="00341EF4" w:rsidRDefault="008D3315" w:rsidP="008B4947">
      <w:pPr>
        <w:pStyle w:val="Heading2"/>
        <w:contextualSpacing/>
        <w:rPr>
          <w:rFonts w:ascii="Calibri" w:hAnsi="Calibri" w:cs="Calibri"/>
          <w:i w:val="0"/>
          <w:iCs/>
          <w:color w:val="339933"/>
          <w:sz w:val="32"/>
          <w:szCs w:val="32"/>
        </w:rPr>
      </w:pPr>
      <w:bookmarkStart w:id="25" w:name="_Toc233205903"/>
      <w:r w:rsidRPr="00341EF4">
        <w:rPr>
          <w:rFonts w:ascii="Calibri" w:hAnsi="Calibri" w:cs="Calibri"/>
          <w:i w:val="0"/>
          <w:iCs/>
          <w:color w:val="339933"/>
          <w:sz w:val="32"/>
          <w:szCs w:val="32"/>
        </w:rPr>
        <w:t>Curriculum</w:t>
      </w:r>
      <w:bookmarkEnd w:id="25"/>
    </w:p>
    <w:p w14:paraId="35FB7120" w14:textId="52BBE78B" w:rsidR="00287C1A" w:rsidRPr="00341EF4" w:rsidRDefault="007508FB"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All areas of curriculum are issued from the NS Department of Education and Early Childhood Development (EECD), under the Public-School Programs at</w:t>
      </w:r>
      <w:r w:rsidR="000A50F2">
        <w:rPr>
          <w:rFonts w:ascii="Calibri" w:eastAsia="Arial" w:hAnsi="Calibri" w:cs="Calibri"/>
          <w:color w:val="4F81BD" w:themeColor="accent1"/>
          <w:sz w:val="22"/>
          <w:szCs w:val="22"/>
        </w:rPr>
        <w:t xml:space="preserve">: </w:t>
      </w:r>
      <w:hyperlink r:id="rId20" w:history="1">
        <w:r w:rsidR="000A50F2" w:rsidRPr="00965755">
          <w:rPr>
            <w:rStyle w:val="Hyperlink"/>
            <w:rFonts w:ascii="Calibri" w:eastAsia="Arial" w:hAnsi="Calibri" w:cs="Calibri"/>
            <w:sz w:val="22"/>
            <w:szCs w:val="22"/>
          </w:rPr>
          <w:t>https://curriculum.novascotia.ca/</w:t>
        </w:r>
      </w:hyperlink>
      <w:r w:rsidRPr="00341EF4">
        <w:rPr>
          <w:rFonts w:ascii="Calibri" w:eastAsia="Arial" w:hAnsi="Calibri" w:cs="Calibri"/>
          <w:color w:val="0B5394"/>
          <w:sz w:val="22"/>
          <w:szCs w:val="22"/>
        </w:rPr>
        <w:t xml:space="preserve">. </w:t>
      </w:r>
    </w:p>
    <w:p w14:paraId="3E6EF5EF" w14:textId="2B62C351" w:rsidR="00A934A7" w:rsidRPr="00341EF4" w:rsidRDefault="005962C2" w:rsidP="008B4947">
      <w:pPr>
        <w:pStyle w:val="Heading2"/>
        <w:contextualSpacing/>
        <w:rPr>
          <w:rFonts w:ascii="Calibri" w:hAnsi="Calibri" w:cs="Calibri"/>
          <w:b w:val="0"/>
          <w:bCs/>
          <w:color w:val="339933"/>
          <w:sz w:val="22"/>
          <w:szCs w:val="22"/>
        </w:rPr>
      </w:pPr>
      <w:bookmarkStart w:id="26" w:name="_Toc233205904"/>
      <w:r w:rsidRPr="00341EF4">
        <w:rPr>
          <w:rFonts w:ascii="Calibri" w:hAnsi="Calibri" w:cs="Calibri"/>
          <w:i w:val="0"/>
          <w:iCs/>
          <w:color w:val="339933"/>
          <w:sz w:val="32"/>
          <w:szCs w:val="32"/>
        </w:rPr>
        <w:t>Dismissal Changes</w:t>
      </w:r>
      <w:bookmarkEnd w:id="26"/>
      <w:r w:rsidR="007508FB" w:rsidRPr="00341EF4">
        <w:rPr>
          <w:rFonts w:ascii="Calibri" w:hAnsi="Calibri" w:cs="Calibri"/>
          <w:bCs/>
          <w:color w:val="339933"/>
          <w:sz w:val="22"/>
          <w:szCs w:val="22"/>
        </w:rPr>
        <w:t xml:space="preserve"> </w:t>
      </w:r>
    </w:p>
    <w:p w14:paraId="22174AF8" w14:textId="73384710" w:rsidR="0055470D" w:rsidRPr="00341EF4" w:rsidRDefault="007508FB" w:rsidP="008B4947">
      <w:pPr>
        <w:pStyle w:val="ListParagraph"/>
        <w:numPr>
          <w:ilvl w:val="0"/>
          <w:numId w:val="2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w:t>
      </w:r>
      <w:r w:rsidR="00287C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note</w:t>
      </w:r>
      <w:r w:rsidR="00287C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in</w:t>
      </w:r>
      <w:r w:rsidR="00287C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the agenda or an email to the school </w:t>
      </w:r>
      <w:r w:rsidR="006E1B61" w:rsidRPr="00341EF4">
        <w:rPr>
          <w:rFonts w:ascii="Calibri" w:eastAsia="Arial" w:hAnsi="Calibri" w:cs="Calibri"/>
          <w:color w:val="4F81BD" w:themeColor="accent1"/>
          <w:sz w:val="22"/>
          <w:szCs w:val="22"/>
        </w:rPr>
        <w:t>(homeroom teacher and main office</w:t>
      </w:r>
      <w:r w:rsidR="0048495E" w:rsidRPr="00341EF4">
        <w:rPr>
          <w:rFonts w:ascii="Calibri" w:eastAsia="Arial" w:hAnsi="Calibri" w:cs="Calibri"/>
          <w:color w:val="4F81BD" w:themeColor="accent1"/>
          <w:sz w:val="22"/>
          <w:szCs w:val="22"/>
        </w:rPr>
        <w:t xml:space="preserve"> at l</w:t>
      </w:r>
      <w:r w:rsidR="00BA5495" w:rsidRPr="00341EF4">
        <w:rPr>
          <w:rFonts w:ascii="Calibri" w:eastAsia="Arial" w:hAnsi="Calibri" w:cs="Calibri"/>
          <w:color w:val="4F81BD" w:themeColor="accent1"/>
          <w:sz w:val="22"/>
          <w:szCs w:val="22"/>
        </w:rPr>
        <w:t>mtsa</w:t>
      </w:r>
      <w:r w:rsidR="0048495E" w:rsidRPr="00341EF4">
        <w:rPr>
          <w:rFonts w:ascii="Calibri" w:eastAsia="Arial" w:hAnsi="Calibri" w:cs="Calibri"/>
          <w:color w:val="4F81BD" w:themeColor="accent1"/>
          <w:sz w:val="22"/>
          <w:szCs w:val="22"/>
        </w:rPr>
        <w:t>@hrce.ca</w:t>
      </w:r>
      <w:r w:rsidR="006E1B61"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indicating the time and date of early pick-up will help remind the child. Please indicate when someone other than a parent will be picking up your child. </w:t>
      </w:r>
      <w:r w:rsidR="006E1B61" w:rsidRPr="00341EF4">
        <w:rPr>
          <w:rFonts w:ascii="Calibri" w:eastAsia="Arial" w:hAnsi="Calibri" w:cs="Calibri"/>
          <w:color w:val="4F81BD" w:themeColor="accent1"/>
          <w:sz w:val="22"/>
          <w:szCs w:val="22"/>
        </w:rPr>
        <w:t>Also, please be mindful that teachers do not monitor email accounts during instructional time.</w:t>
      </w:r>
    </w:p>
    <w:p w14:paraId="386C8E18" w14:textId="7B3E5A33" w:rsidR="00287C1A" w:rsidRPr="00341EF4" w:rsidRDefault="007508FB" w:rsidP="008B4947">
      <w:pPr>
        <w:pStyle w:val="ListParagraph"/>
        <w:numPr>
          <w:ilvl w:val="0"/>
          <w:numId w:val="2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It is preferable to have this information given to the teacher in the morning rather than calling the school. </w:t>
      </w:r>
    </w:p>
    <w:p w14:paraId="4167892C" w14:textId="108B839C" w:rsidR="00287C1A" w:rsidRPr="00341EF4" w:rsidRDefault="007508FB" w:rsidP="008B4947">
      <w:pPr>
        <w:pStyle w:val="ListParagraph"/>
        <w:numPr>
          <w:ilvl w:val="0"/>
          <w:numId w:val="2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Please indicate when your child needs alternate dismissal arrangements for the end of the day. </w:t>
      </w:r>
    </w:p>
    <w:p w14:paraId="55FC081E" w14:textId="0F0F180B" w:rsidR="00287C1A" w:rsidRPr="00341EF4" w:rsidRDefault="78FA8009" w:rsidP="008B4947">
      <w:pPr>
        <w:pStyle w:val="ListParagraph"/>
        <w:numPr>
          <w:ilvl w:val="0"/>
          <w:numId w:val="29"/>
        </w:numPr>
        <w:rPr>
          <w:rFonts w:ascii="Calibri" w:eastAsia="Arial" w:hAnsi="Calibri" w:cs="Calibri"/>
          <w:b/>
          <w:bCs/>
          <w:color w:val="4F81BD" w:themeColor="accent1"/>
          <w:sz w:val="22"/>
          <w:szCs w:val="22"/>
        </w:rPr>
      </w:pPr>
      <w:r w:rsidRPr="00341EF4">
        <w:rPr>
          <w:rFonts w:ascii="Calibri" w:eastAsia="Arial" w:hAnsi="Calibri" w:cs="Calibri"/>
          <w:b/>
          <w:bCs/>
          <w:color w:val="4F81BD" w:themeColor="accent1"/>
          <w:sz w:val="22"/>
          <w:szCs w:val="22"/>
        </w:rPr>
        <w:lastRenderedPageBreak/>
        <w:t>Last-minute</w:t>
      </w:r>
      <w:r w:rsidR="007508FB" w:rsidRPr="00341EF4">
        <w:rPr>
          <w:rFonts w:ascii="Calibri" w:eastAsia="Arial" w:hAnsi="Calibri" w:cs="Calibri"/>
          <w:b/>
          <w:bCs/>
          <w:color w:val="4F81BD" w:themeColor="accent1"/>
          <w:sz w:val="22"/>
          <w:szCs w:val="22"/>
        </w:rPr>
        <w:t xml:space="preserve"> notification is often difficult due to the volume of phone calls and classes in different locations within the school.</w:t>
      </w:r>
      <w:r w:rsidR="46213C00" w:rsidRPr="00341EF4">
        <w:rPr>
          <w:rFonts w:ascii="Calibri" w:eastAsia="Arial" w:hAnsi="Calibri" w:cs="Calibri"/>
          <w:b/>
          <w:bCs/>
          <w:color w:val="4F81BD" w:themeColor="accent1"/>
          <w:sz w:val="22"/>
          <w:szCs w:val="22"/>
        </w:rPr>
        <w:t xml:space="preserve"> Requests for early dismissal will not be taken after 2:40pm unless it is an emergency. </w:t>
      </w:r>
    </w:p>
    <w:p w14:paraId="11DC2070" w14:textId="191A098D" w:rsidR="0055470D" w:rsidRPr="00341EF4" w:rsidRDefault="007508FB" w:rsidP="008B4947">
      <w:pPr>
        <w:pStyle w:val="ListParagraph"/>
        <w:numPr>
          <w:ilvl w:val="0"/>
          <w:numId w:val="2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Playdates are to be arranged with parents/guardians outside of school hours</w:t>
      </w:r>
      <w:r w:rsidR="00136A31" w:rsidRPr="00341EF4">
        <w:rPr>
          <w:rFonts w:ascii="Calibri" w:eastAsia="Arial" w:hAnsi="Calibri" w:cs="Calibri"/>
          <w:color w:val="4F81BD" w:themeColor="accent1"/>
          <w:sz w:val="22"/>
          <w:szCs w:val="22"/>
        </w:rPr>
        <w:t xml:space="preserve"> and before the school day begins</w:t>
      </w:r>
      <w:r w:rsidRPr="00341EF4">
        <w:rPr>
          <w:rFonts w:ascii="Calibri" w:eastAsia="Arial" w:hAnsi="Calibri" w:cs="Calibri"/>
          <w:color w:val="4F81BD" w:themeColor="accent1"/>
          <w:sz w:val="22"/>
          <w:szCs w:val="22"/>
        </w:rPr>
        <w:t xml:space="preserve">. </w:t>
      </w:r>
    </w:p>
    <w:p w14:paraId="06EBD086" w14:textId="56A9C7FE" w:rsidR="005962C2" w:rsidRPr="00341EF4" w:rsidRDefault="005962C2" w:rsidP="008B4947">
      <w:pPr>
        <w:pStyle w:val="Heading2"/>
        <w:contextualSpacing/>
        <w:rPr>
          <w:rFonts w:ascii="Calibri" w:hAnsi="Calibri" w:cs="Calibri"/>
          <w:i w:val="0"/>
          <w:iCs/>
          <w:color w:val="339933"/>
          <w:sz w:val="32"/>
          <w:szCs w:val="32"/>
        </w:rPr>
      </w:pPr>
      <w:bookmarkStart w:id="27" w:name="_Toc233205905"/>
      <w:r w:rsidRPr="00341EF4">
        <w:rPr>
          <w:rFonts w:ascii="Calibri" w:hAnsi="Calibri" w:cs="Calibri"/>
          <w:i w:val="0"/>
          <w:iCs/>
          <w:color w:val="339933"/>
          <w:sz w:val="32"/>
          <w:szCs w:val="32"/>
        </w:rPr>
        <w:t>Library</w:t>
      </w:r>
      <w:bookmarkEnd w:id="27"/>
    </w:p>
    <w:p w14:paraId="17140566" w14:textId="3D3A7C61" w:rsidR="001930A6" w:rsidRPr="00341EF4" w:rsidRDefault="001930A6"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Classes visit the library on a weekly basis. Students </w:t>
      </w:r>
      <w:proofErr w:type="gramStart"/>
      <w:r w:rsidRPr="00341EF4">
        <w:rPr>
          <w:rFonts w:ascii="Calibri" w:eastAsia="Arial" w:hAnsi="Calibri" w:cs="Calibri"/>
          <w:color w:val="4F81BD" w:themeColor="accent1"/>
          <w:sz w:val="22"/>
          <w:szCs w:val="22"/>
        </w:rPr>
        <w:t>are able to</w:t>
      </w:r>
      <w:proofErr w:type="gramEnd"/>
      <w:r w:rsidRPr="00341EF4">
        <w:rPr>
          <w:rFonts w:ascii="Calibri" w:eastAsia="Arial" w:hAnsi="Calibri" w:cs="Calibri"/>
          <w:color w:val="4F81BD" w:themeColor="accent1"/>
          <w:sz w:val="22"/>
          <w:szCs w:val="22"/>
        </w:rPr>
        <w:t xml:space="preserve"> borrow books for use in the classroom and at home. Please support your child’s teacher in developing good habits in returning books on time. </w:t>
      </w:r>
    </w:p>
    <w:p w14:paraId="5A34DB16" w14:textId="2371344A" w:rsidR="005962C2" w:rsidRPr="00341EF4" w:rsidRDefault="005962C2" w:rsidP="008B4947">
      <w:pPr>
        <w:pStyle w:val="Heading2"/>
        <w:contextualSpacing/>
        <w:rPr>
          <w:rFonts w:ascii="Calibri" w:hAnsi="Calibri" w:cs="Calibri"/>
          <w:i w:val="0"/>
          <w:iCs/>
          <w:color w:val="339933"/>
          <w:sz w:val="32"/>
          <w:szCs w:val="32"/>
        </w:rPr>
      </w:pPr>
      <w:bookmarkStart w:id="28" w:name="_Toc233205906"/>
      <w:r w:rsidRPr="00341EF4">
        <w:rPr>
          <w:rFonts w:ascii="Calibri" w:hAnsi="Calibri" w:cs="Calibri"/>
          <w:i w:val="0"/>
          <w:iCs/>
          <w:color w:val="339933"/>
          <w:sz w:val="32"/>
          <w:szCs w:val="32"/>
        </w:rPr>
        <w:t>Hot Lunch Program</w:t>
      </w:r>
      <w:bookmarkEnd w:id="28"/>
    </w:p>
    <w:p w14:paraId="7FC6BF63" w14:textId="4BE0B3D9" w:rsidR="000F717A" w:rsidRPr="00341EF4" w:rsidRDefault="00540A06"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The Nova Scotia School </w:t>
      </w:r>
      <w:r w:rsidR="000F717A" w:rsidRPr="00341EF4">
        <w:rPr>
          <w:rFonts w:ascii="Calibri" w:eastAsia="Arial" w:hAnsi="Calibri" w:cs="Calibri"/>
          <w:color w:val="4F81BD" w:themeColor="accent1"/>
          <w:sz w:val="22"/>
          <w:szCs w:val="22"/>
        </w:rPr>
        <w:t xml:space="preserve">Lunch Program is a provincial lunch program that offers LMST </w:t>
      </w:r>
      <w:r w:rsidR="00DA1049" w:rsidRPr="00341EF4">
        <w:rPr>
          <w:rFonts w:ascii="Calibri" w:eastAsia="Arial" w:hAnsi="Calibri" w:cs="Calibri"/>
          <w:color w:val="4F81BD" w:themeColor="accent1"/>
          <w:sz w:val="22"/>
          <w:szCs w:val="22"/>
        </w:rPr>
        <w:t>students’</w:t>
      </w:r>
      <w:r w:rsidR="000F717A" w:rsidRPr="00341EF4">
        <w:rPr>
          <w:rFonts w:ascii="Calibri" w:eastAsia="Arial" w:hAnsi="Calibri" w:cs="Calibri"/>
          <w:color w:val="4F81BD" w:themeColor="accent1"/>
          <w:sz w:val="22"/>
          <w:szCs w:val="22"/>
        </w:rPr>
        <w:t xml:space="preserve"> nutritious lunch every school day. Ordering will open on Friday mornings and close on Wednesday at noon.</w:t>
      </w:r>
      <w:r w:rsidR="001F5606" w:rsidRPr="00341EF4">
        <w:rPr>
          <w:rFonts w:ascii="Calibri" w:eastAsia="Arial" w:hAnsi="Calibri" w:cs="Calibri"/>
          <w:color w:val="4F81BD" w:themeColor="accent1"/>
          <w:sz w:val="22"/>
          <w:szCs w:val="22"/>
        </w:rPr>
        <w:t xml:space="preserve">  </w:t>
      </w:r>
    </w:p>
    <w:p w14:paraId="21BB9E22" w14:textId="77777777" w:rsidR="000F717A" w:rsidRPr="00341EF4" w:rsidRDefault="000F717A" w:rsidP="008B4947">
      <w:pPr>
        <w:contextualSpacing/>
        <w:rPr>
          <w:rFonts w:ascii="Calibri" w:eastAsia="Arial" w:hAnsi="Calibri" w:cs="Calibri"/>
          <w:color w:val="4F81BD" w:themeColor="accent1"/>
          <w:sz w:val="22"/>
          <w:szCs w:val="22"/>
        </w:rPr>
      </w:pPr>
    </w:p>
    <w:p w14:paraId="0F592F75" w14:textId="090771B3" w:rsidR="00287C1A" w:rsidRPr="00341EF4" w:rsidRDefault="000F717A"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More information on the School Lunch Program can be found at </w:t>
      </w:r>
      <w:hyperlink r:id="rId21" w:history="1">
        <w:r w:rsidR="00B66B55" w:rsidRPr="00341EF4">
          <w:rPr>
            <w:rStyle w:val="Hyperlink"/>
            <w:rFonts w:ascii="Calibri" w:eastAsia="Arial" w:hAnsi="Calibri" w:cs="Calibri"/>
            <w:sz w:val="22"/>
            <w:szCs w:val="22"/>
          </w:rPr>
          <w:t>https://nslunch.ca/</w:t>
        </w:r>
      </w:hyperlink>
    </w:p>
    <w:p w14:paraId="14464DDE" w14:textId="4F5FFEB0" w:rsidR="00545788" w:rsidRPr="00341EF4" w:rsidRDefault="00545788" w:rsidP="008B4947">
      <w:pPr>
        <w:pStyle w:val="Heading2"/>
        <w:contextualSpacing/>
        <w:rPr>
          <w:rFonts w:ascii="Calibri" w:hAnsi="Calibri" w:cs="Calibri"/>
          <w:i w:val="0"/>
          <w:iCs/>
          <w:color w:val="339933"/>
          <w:sz w:val="32"/>
          <w:szCs w:val="32"/>
        </w:rPr>
      </w:pPr>
      <w:bookmarkStart w:id="29" w:name="_Toc233205907"/>
      <w:r w:rsidRPr="00341EF4">
        <w:rPr>
          <w:rFonts w:ascii="Calibri" w:hAnsi="Calibri" w:cs="Calibri"/>
          <w:i w:val="0"/>
          <w:iCs/>
          <w:color w:val="339933"/>
          <w:sz w:val="32"/>
          <w:szCs w:val="32"/>
        </w:rPr>
        <w:t>Lost &amp; Found Items</w:t>
      </w:r>
      <w:bookmarkEnd w:id="29"/>
    </w:p>
    <w:p w14:paraId="0D5E15CE" w14:textId="531755E2" w:rsidR="00287C1A"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Without a doubt school can be a place where you can always encounter a mystery! “Who owns this” or “I can’t find my...” Many of these mysteries could be solved if everything your child brings to school is labeled. </w:t>
      </w:r>
    </w:p>
    <w:p w14:paraId="0FC7A372" w14:textId="5E16D233" w:rsidR="00287C1A" w:rsidRPr="00341EF4" w:rsidRDefault="007508FB" w:rsidP="008B4947">
      <w:pPr>
        <w:pStyle w:val="ListParagraph"/>
        <w:numPr>
          <w:ilvl w:val="0"/>
          <w:numId w:val="3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clothing, which is not claimed in the classroom, is placed in the Lost and Found bins. </w:t>
      </w:r>
    </w:p>
    <w:p w14:paraId="46EE86AB" w14:textId="35C8FC6C" w:rsidR="00287C1A" w:rsidRPr="00341EF4" w:rsidRDefault="00D952D8" w:rsidP="008B4947">
      <w:pPr>
        <w:pStyle w:val="ListParagraph"/>
        <w:numPr>
          <w:ilvl w:val="0"/>
          <w:numId w:val="3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S</w:t>
      </w:r>
      <w:r w:rsidR="007508FB" w:rsidRPr="00341EF4">
        <w:rPr>
          <w:rFonts w:ascii="Calibri" w:eastAsia="Arial" w:hAnsi="Calibri" w:cs="Calibri"/>
          <w:color w:val="4F81BD" w:themeColor="accent1"/>
          <w:sz w:val="22"/>
          <w:szCs w:val="22"/>
        </w:rPr>
        <w:t xml:space="preserve">everal times a year (usually on Parent-Guardian/Teacher Interview days) remaining articles on display for retrieval. </w:t>
      </w:r>
    </w:p>
    <w:p w14:paraId="0AB467AD" w14:textId="663E9AE4" w:rsidR="00FC4147" w:rsidRPr="00341EF4" w:rsidRDefault="007508FB" w:rsidP="008B4947">
      <w:pPr>
        <w:pStyle w:val="ListParagraph"/>
        <w:numPr>
          <w:ilvl w:val="0"/>
          <w:numId w:val="3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Remaining articles are then donated. </w:t>
      </w:r>
    </w:p>
    <w:p w14:paraId="0D0DC417" w14:textId="60AC90BF" w:rsidR="00DE61BE" w:rsidRPr="00341EF4" w:rsidRDefault="00DE61BE" w:rsidP="008B4947">
      <w:pPr>
        <w:pStyle w:val="Heading2"/>
        <w:contextualSpacing/>
        <w:rPr>
          <w:rFonts w:ascii="Calibri" w:hAnsi="Calibri" w:cs="Calibri"/>
          <w:i w:val="0"/>
          <w:iCs/>
          <w:color w:val="339933"/>
          <w:sz w:val="32"/>
          <w:szCs w:val="32"/>
        </w:rPr>
      </w:pPr>
      <w:bookmarkStart w:id="30" w:name="_Toc233205908"/>
      <w:r w:rsidRPr="00341EF4">
        <w:rPr>
          <w:rFonts w:ascii="Calibri" w:hAnsi="Calibri" w:cs="Calibri"/>
          <w:i w:val="0"/>
          <w:iCs/>
          <w:color w:val="339933"/>
          <w:sz w:val="32"/>
          <w:szCs w:val="32"/>
        </w:rPr>
        <w:t>Lunch Time</w:t>
      </w:r>
      <w:bookmarkEnd w:id="30"/>
    </w:p>
    <w:p w14:paraId="747341B9" w14:textId="5739DC1B" w:rsidR="00287C1A"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students may stay </w:t>
      </w:r>
      <w:proofErr w:type="gramStart"/>
      <w:r w:rsidRPr="00341EF4">
        <w:rPr>
          <w:rFonts w:ascii="Calibri" w:eastAsia="Arial" w:hAnsi="Calibri" w:cs="Calibri"/>
          <w:color w:val="4F81BD" w:themeColor="accent1"/>
          <w:sz w:val="22"/>
          <w:szCs w:val="22"/>
        </w:rPr>
        <w:t>for lunch at the school</w:t>
      </w:r>
      <w:proofErr w:type="gramEnd"/>
      <w:r w:rsidRPr="00341EF4">
        <w:rPr>
          <w:rFonts w:ascii="Calibri" w:eastAsia="Arial" w:hAnsi="Calibri" w:cs="Calibri"/>
          <w:color w:val="4F81BD" w:themeColor="accent1"/>
          <w:sz w:val="22"/>
          <w:szCs w:val="22"/>
        </w:rPr>
        <w:t xml:space="preserve"> free of charge. Lunch time is 5</w:t>
      </w:r>
      <w:r w:rsidR="006D4BDB" w:rsidRPr="00341EF4">
        <w:rPr>
          <w:rFonts w:ascii="Calibri" w:eastAsia="Arial" w:hAnsi="Calibri" w:cs="Calibri"/>
          <w:color w:val="4F81BD" w:themeColor="accent1"/>
          <w:sz w:val="22"/>
          <w:szCs w:val="22"/>
        </w:rPr>
        <w:t>0</w:t>
      </w:r>
      <w:r w:rsidRPr="00341EF4">
        <w:rPr>
          <w:rFonts w:ascii="Calibri" w:eastAsia="Arial" w:hAnsi="Calibri" w:cs="Calibri"/>
          <w:color w:val="4F81BD" w:themeColor="accent1"/>
          <w:sz w:val="22"/>
          <w:szCs w:val="22"/>
        </w:rPr>
        <w:t xml:space="preserve"> minutes long. Please inform your child’s teacher about his/her lunch plans. </w:t>
      </w:r>
    </w:p>
    <w:p w14:paraId="08E4088B" w14:textId="185CFFD8" w:rsidR="00FC4147" w:rsidRPr="00341EF4" w:rsidRDefault="007508FB" w:rsidP="008B4947">
      <w:pPr>
        <w:pStyle w:val="ListParagraph"/>
        <w:numPr>
          <w:ilvl w:val="0"/>
          <w:numId w:val="31"/>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w:t>
      </w:r>
      <w:r w:rsidR="00FC4147" w:rsidRPr="00341EF4">
        <w:rPr>
          <w:rFonts w:ascii="Calibri" w:eastAsia="Arial" w:hAnsi="Calibri" w:cs="Calibri"/>
          <w:color w:val="4F81BD" w:themeColor="accent1"/>
          <w:sz w:val="22"/>
          <w:szCs w:val="22"/>
        </w:rPr>
        <w:t xml:space="preserve"> </w:t>
      </w:r>
      <w:r w:rsidR="00DF76D4" w:rsidRPr="00341EF4">
        <w:rPr>
          <w:rFonts w:ascii="Calibri" w:eastAsia="Arial" w:hAnsi="Calibri" w:cs="Calibri"/>
          <w:color w:val="4F81BD" w:themeColor="accent1"/>
          <w:sz w:val="22"/>
          <w:szCs w:val="22"/>
        </w:rPr>
        <w:t xml:space="preserve">is part of the Provincial School Lunch Program. Link here: </w:t>
      </w:r>
      <w:hyperlink r:id="rId22" w:history="1">
        <w:r w:rsidR="009A45AE" w:rsidRPr="00341EF4">
          <w:rPr>
            <w:rStyle w:val="Hyperlink"/>
            <w:rFonts w:ascii="Calibri" w:eastAsia="Arial" w:hAnsi="Calibri" w:cs="Calibri"/>
            <w:sz w:val="22"/>
            <w:szCs w:val="22"/>
          </w:rPr>
          <w:t>https://nslunch.ca/</w:t>
        </w:r>
      </w:hyperlink>
    </w:p>
    <w:p w14:paraId="3D4E15C7" w14:textId="55F90D6F" w:rsidR="00FC4147" w:rsidRPr="00341EF4" w:rsidRDefault="007508FB" w:rsidP="008B4947">
      <w:pPr>
        <w:pStyle w:val="ListParagraph"/>
        <w:numPr>
          <w:ilvl w:val="0"/>
          <w:numId w:val="31"/>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Wrappers will be sent home in lunch boxes. </w:t>
      </w:r>
    </w:p>
    <w:p w14:paraId="3F2F6273" w14:textId="7496F539" w:rsidR="00FC4147" w:rsidRPr="00341EF4" w:rsidRDefault="007508FB" w:rsidP="008B4947">
      <w:pPr>
        <w:pStyle w:val="ListParagraph"/>
        <w:numPr>
          <w:ilvl w:val="0"/>
          <w:numId w:val="31"/>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w:t>
      </w:r>
      <w:r w:rsidR="00D952D8"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is</w:t>
      </w:r>
      <w:r w:rsidR="00D952D8"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a</w:t>
      </w:r>
      <w:r w:rsidR="00D952D8"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peanut aware </w:t>
      </w:r>
      <w:proofErr w:type="gramStart"/>
      <w:r w:rsidRPr="00341EF4">
        <w:rPr>
          <w:rFonts w:ascii="Calibri" w:eastAsia="Arial" w:hAnsi="Calibri" w:cs="Calibri"/>
          <w:color w:val="4F81BD" w:themeColor="accent1"/>
          <w:sz w:val="22"/>
          <w:szCs w:val="22"/>
        </w:rPr>
        <w:t>zone</w:t>
      </w:r>
      <w:proofErr w:type="gramEnd"/>
      <w:r w:rsidRPr="00341EF4">
        <w:rPr>
          <w:rFonts w:ascii="Calibri" w:eastAsia="Arial" w:hAnsi="Calibri" w:cs="Calibri"/>
          <w:color w:val="4F81BD" w:themeColor="accent1"/>
          <w:sz w:val="22"/>
          <w:szCs w:val="22"/>
        </w:rPr>
        <w:t xml:space="preserve"> and students are not permitted to bring </w:t>
      </w:r>
      <w:proofErr w:type="gramStart"/>
      <w:r w:rsidRPr="00341EF4">
        <w:rPr>
          <w:rFonts w:ascii="Calibri" w:eastAsia="Arial" w:hAnsi="Calibri" w:cs="Calibri"/>
          <w:color w:val="4F81BD" w:themeColor="accent1"/>
          <w:sz w:val="22"/>
          <w:szCs w:val="22"/>
        </w:rPr>
        <w:t>foods</w:t>
      </w:r>
      <w:proofErr w:type="gramEnd"/>
      <w:r w:rsidRPr="00341EF4">
        <w:rPr>
          <w:rFonts w:ascii="Calibri" w:eastAsia="Arial" w:hAnsi="Calibri" w:cs="Calibri"/>
          <w:color w:val="4F81BD" w:themeColor="accent1"/>
          <w:sz w:val="22"/>
          <w:szCs w:val="22"/>
        </w:rPr>
        <w:t xml:space="preserve"> with nuts or peanuts. </w:t>
      </w:r>
    </w:p>
    <w:p w14:paraId="28639E41" w14:textId="4B9B4721" w:rsidR="00D952D8" w:rsidRPr="00341EF4" w:rsidRDefault="007508FB" w:rsidP="008B4947">
      <w:pPr>
        <w:pStyle w:val="ListParagraph"/>
        <w:numPr>
          <w:ilvl w:val="0"/>
          <w:numId w:val="31"/>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Microwaves are not available. </w:t>
      </w:r>
      <w:r w:rsidR="7A581CEA" w:rsidRPr="00341EF4">
        <w:rPr>
          <w:rFonts w:ascii="Calibri" w:eastAsia="Arial" w:hAnsi="Calibri" w:cs="Calibri"/>
          <w:color w:val="4F81BD" w:themeColor="accent1"/>
          <w:sz w:val="22"/>
          <w:szCs w:val="22"/>
        </w:rPr>
        <w:t>Your teacher may be in touch regarding further allergies.</w:t>
      </w:r>
    </w:p>
    <w:p w14:paraId="6BEB72BD" w14:textId="2B5A33B1" w:rsidR="00D952D8" w:rsidRPr="00341EF4" w:rsidRDefault="007508FB" w:rsidP="008B4947">
      <w:pPr>
        <w:pStyle w:val="ListParagraph"/>
        <w:numPr>
          <w:ilvl w:val="0"/>
          <w:numId w:val="31"/>
        </w:numPr>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Please pack utensils needed </w:t>
      </w:r>
      <w:proofErr w:type="gramStart"/>
      <w:r w:rsidRPr="00341EF4">
        <w:rPr>
          <w:rFonts w:ascii="Calibri" w:eastAsia="Arial" w:hAnsi="Calibri" w:cs="Calibri"/>
          <w:color w:val="4F81BD" w:themeColor="accent1"/>
          <w:sz w:val="22"/>
          <w:szCs w:val="22"/>
        </w:rPr>
        <w:t>in</w:t>
      </w:r>
      <w:proofErr w:type="gramEnd"/>
      <w:r w:rsidRPr="00341EF4">
        <w:rPr>
          <w:rFonts w:ascii="Calibri" w:eastAsia="Arial" w:hAnsi="Calibri" w:cs="Calibri"/>
          <w:color w:val="4F81BD" w:themeColor="accent1"/>
          <w:sz w:val="22"/>
          <w:szCs w:val="22"/>
        </w:rPr>
        <w:t xml:space="preserve"> your child’s lunch. </w:t>
      </w:r>
    </w:p>
    <w:p w14:paraId="394B8C53" w14:textId="77777777" w:rsidR="009A45AE" w:rsidRPr="00341EF4" w:rsidRDefault="009A45AE" w:rsidP="008B4947">
      <w:pPr>
        <w:pStyle w:val="ListParagraph"/>
        <w:rPr>
          <w:rFonts w:ascii="Calibri" w:eastAsia="Arial" w:hAnsi="Calibri" w:cs="Calibri"/>
          <w:color w:val="0B5394"/>
          <w:sz w:val="22"/>
          <w:szCs w:val="22"/>
        </w:rPr>
      </w:pPr>
    </w:p>
    <w:p w14:paraId="1C4D236C" w14:textId="22530E9E" w:rsidR="00FC4147"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i/>
          <w:iCs/>
          <w:color w:val="4F81BD" w:themeColor="accent1"/>
          <w:sz w:val="22"/>
          <w:szCs w:val="22"/>
        </w:rPr>
        <w:t xml:space="preserve">Thank you for your cooperation in this area! </w:t>
      </w:r>
    </w:p>
    <w:p w14:paraId="7D26AC4C" w14:textId="190235DB" w:rsidR="00A15539" w:rsidRPr="00341EF4" w:rsidRDefault="00A15539" w:rsidP="008B4947">
      <w:pPr>
        <w:pStyle w:val="Heading2"/>
        <w:contextualSpacing/>
        <w:rPr>
          <w:rFonts w:ascii="Calibri" w:hAnsi="Calibri" w:cs="Calibri"/>
          <w:i w:val="0"/>
          <w:iCs/>
          <w:color w:val="339933"/>
          <w:sz w:val="32"/>
          <w:szCs w:val="32"/>
        </w:rPr>
      </w:pPr>
      <w:bookmarkStart w:id="31" w:name="_Toc233205909"/>
      <w:r w:rsidRPr="00341EF4">
        <w:rPr>
          <w:rFonts w:ascii="Calibri" w:hAnsi="Calibri" w:cs="Calibri"/>
          <w:i w:val="0"/>
          <w:iCs/>
          <w:color w:val="339933"/>
          <w:sz w:val="32"/>
          <w:szCs w:val="32"/>
        </w:rPr>
        <w:t>Monthly Themes</w:t>
      </w:r>
      <w:bookmarkEnd w:id="31"/>
    </w:p>
    <w:p w14:paraId="36442E0B" w14:textId="45CC0D3A" w:rsidR="00B6166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Each month we follow a monthly theme that align well with Caring Schools Community. This integrated curriculum program promotes a positive and safe learning environment by teaching respect and dignity </w:t>
      </w:r>
      <w:proofErr w:type="gramStart"/>
      <w:r w:rsidRPr="00341EF4">
        <w:rPr>
          <w:rFonts w:ascii="Calibri" w:eastAsia="Arial" w:hAnsi="Calibri" w:cs="Calibri"/>
          <w:color w:val="4F81BD" w:themeColor="accent1"/>
          <w:sz w:val="22"/>
          <w:szCs w:val="22"/>
        </w:rPr>
        <w:t>for</w:t>
      </w:r>
      <w:proofErr w:type="gramEnd"/>
      <w:r w:rsidRPr="00341EF4">
        <w:rPr>
          <w:rFonts w:ascii="Calibri" w:eastAsia="Arial" w:hAnsi="Calibri" w:cs="Calibri"/>
          <w:color w:val="4F81BD" w:themeColor="accent1"/>
          <w:sz w:val="22"/>
          <w:szCs w:val="22"/>
        </w:rPr>
        <w:t xml:space="preserve"> every person and to promote the well-being of every individual within our school. Our schedule will be as follows: </w:t>
      </w:r>
    </w:p>
    <w:p w14:paraId="55E69129" w14:textId="48A1C696"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September- Friendliness </w:t>
      </w:r>
    </w:p>
    <w:p w14:paraId="1DBE12A0"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October- Gratitude </w:t>
      </w:r>
    </w:p>
    <w:p w14:paraId="06EF867F"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November-Respect </w:t>
      </w:r>
    </w:p>
    <w:p w14:paraId="575A51C0" w14:textId="56384FA4"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December-Generosity </w:t>
      </w:r>
    </w:p>
    <w:p w14:paraId="3A80C526"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January- Empathy </w:t>
      </w:r>
    </w:p>
    <w:p w14:paraId="2BE4C511"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February- Kindness </w:t>
      </w:r>
    </w:p>
    <w:p w14:paraId="0B0ADD7B"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March- Perseverance </w:t>
      </w:r>
    </w:p>
    <w:p w14:paraId="27EB2EE4"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April- Acceptance </w:t>
      </w:r>
    </w:p>
    <w:p w14:paraId="3C56D2FF"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May- Honesty/Integrity </w:t>
      </w:r>
    </w:p>
    <w:p w14:paraId="39631EEE" w14:textId="77777777" w:rsidR="00B6166E" w:rsidRPr="00946D09" w:rsidRDefault="007508FB" w:rsidP="00946D09">
      <w:pPr>
        <w:pStyle w:val="ListParagraph"/>
        <w:numPr>
          <w:ilvl w:val="0"/>
          <w:numId w:val="41"/>
        </w:numPr>
        <w:rPr>
          <w:rFonts w:ascii="Calibri" w:eastAsia="Arial" w:hAnsi="Calibri" w:cs="Calibri"/>
          <w:color w:val="4F81BD" w:themeColor="accent1"/>
          <w:sz w:val="22"/>
          <w:szCs w:val="22"/>
        </w:rPr>
      </w:pPr>
      <w:r w:rsidRPr="00946D09">
        <w:rPr>
          <w:rFonts w:ascii="Calibri" w:eastAsia="Arial" w:hAnsi="Calibri" w:cs="Calibri"/>
          <w:color w:val="4F81BD" w:themeColor="accent1"/>
          <w:sz w:val="22"/>
          <w:szCs w:val="22"/>
        </w:rPr>
        <w:t xml:space="preserve">June- Teamwork </w:t>
      </w:r>
    </w:p>
    <w:p w14:paraId="26672263" w14:textId="2822605F" w:rsidR="00A15539" w:rsidRPr="00341EF4" w:rsidRDefault="00A15539" w:rsidP="008B4947">
      <w:pPr>
        <w:pStyle w:val="Heading2"/>
        <w:contextualSpacing/>
        <w:rPr>
          <w:rFonts w:ascii="Calibri" w:hAnsi="Calibri" w:cs="Calibri"/>
          <w:i w:val="0"/>
          <w:iCs/>
          <w:color w:val="339933"/>
          <w:sz w:val="32"/>
          <w:szCs w:val="32"/>
        </w:rPr>
      </w:pPr>
      <w:bookmarkStart w:id="32" w:name="_Toc233205910"/>
      <w:r w:rsidRPr="00341EF4">
        <w:rPr>
          <w:rFonts w:ascii="Calibri" w:hAnsi="Calibri" w:cs="Calibri"/>
          <w:i w:val="0"/>
          <w:iCs/>
          <w:color w:val="339933"/>
          <w:sz w:val="32"/>
          <w:szCs w:val="32"/>
        </w:rPr>
        <w:lastRenderedPageBreak/>
        <w:t>Prescription Medication</w:t>
      </w:r>
      <w:bookmarkEnd w:id="32"/>
    </w:p>
    <w:p w14:paraId="521AB580" w14:textId="49D7D8AE" w:rsidR="00B6166E" w:rsidRPr="00341EF4" w:rsidRDefault="007508FB"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If a doctor prescribes medication for your child to be taken during the school day, it must be accompanied by </w:t>
      </w:r>
      <w:r w:rsidR="006D4BDB" w:rsidRPr="00341EF4">
        <w:rPr>
          <w:rFonts w:ascii="Calibri" w:eastAsia="Arial" w:hAnsi="Calibri" w:cs="Calibri"/>
          <w:color w:val="4F81BD" w:themeColor="accent1"/>
          <w:sz w:val="22"/>
          <w:szCs w:val="22"/>
        </w:rPr>
        <w:t>complete</w:t>
      </w:r>
      <w:r w:rsidRPr="00341EF4">
        <w:rPr>
          <w:rFonts w:ascii="Calibri" w:eastAsia="Arial" w:hAnsi="Calibri" w:cs="Calibri"/>
          <w:color w:val="4F81BD" w:themeColor="accent1"/>
          <w:sz w:val="22"/>
          <w:szCs w:val="22"/>
        </w:rPr>
        <w:t xml:space="preserve"> medical forms (obtained from the school office) that include information from the pharmacist. The medication must be sent to school in the original prescription container. </w:t>
      </w:r>
    </w:p>
    <w:p w14:paraId="29FD4B24" w14:textId="195602A3" w:rsidR="00432A3F" w:rsidRPr="00341EF4" w:rsidRDefault="00432A3F" w:rsidP="008B4947">
      <w:pPr>
        <w:pStyle w:val="Heading2"/>
        <w:contextualSpacing/>
        <w:rPr>
          <w:rFonts w:ascii="Calibri" w:hAnsi="Calibri" w:cs="Calibri"/>
          <w:i w:val="0"/>
          <w:iCs/>
          <w:color w:val="339933"/>
          <w:sz w:val="32"/>
          <w:szCs w:val="32"/>
        </w:rPr>
      </w:pPr>
      <w:bookmarkStart w:id="33" w:name="_Toc233205911"/>
      <w:r w:rsidRPr="00341EF4">
        <w:rPr>
          <w:rFonts w:ascii="Calibri" w:hAnsi="Calibri" w:cs="Calibri"/>
          <w:i w:val="0"/>
          <w:iCs/>
          <w:color w:val="339933"/>
          <w:sz w:val="32"/>
          <w:szCs w:val="32"/>
        </w:rPr>
        <w:t>Recess</w:t>
      </w:r>
      <w:bookmarkEnd w:id="33"/>
    </w:p>
    <w:p w14:paraId="33ED527F" w14:textId="3474E05B" w:rsidR="00B6166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An</w:t>
      </w:r>
      <w:r w:rsidR="00B6166E"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important break: Recess is outdoors in most weather including rain. Recess is fifteen minutes long and there is no indoor supervision during this time. All children will be expected to go outside. Please send appropriate clothing. </w:t>
      </w:r>
    </w:p>
    <w:p w14:paraId="79E6A50A" w14:textId="16EA5A87" w:rsidR="00432A3F" w:rsidRPr="00341EF4" w:rsidRDefault="00432A3F" w:rsidP="008B4947">
      <w:pPr>
        <w:pStyle w:val="Heading2"/>
        <w:contextualSpacing/>
        <w:rPr>
          <w:rFonts w:ascii="Calibri" w:hAnsi="Calibri" w:cs="Calibri"/>
          <w:i w:val="0"/>
          <w:iCs/>
          <w:color w:val="339933"/>
          <w:sz w:val="32"/>
          <w:szCs w:val="32"/>
        </w:rPr>
      </w:pPr>
      <w:bookmarkStart w:id="34" w:name="_Toc233205912"/>
      <w:r w:rsidRPr="00341EF4">
        <w:rPr>
          <w:rFonts w:ascii="Calibri" w:hAnsi="Calibri" w:cs="Calibri"/>
          <w:i w:val="0"/>
          <w:iCs/>
          <w:color w:val="339933"/>
          <w:sz w:val="32"/>
          <w:szCs w:val="32"/>
        </w:rPr>
        <w:t>Safety Drills</w:t>
      </w:r>
      <w:bookmarkEnd w:id="34"/>
    </w:p>
    <w:p w14:paraId="299C4078" w14:textId="664C7B69" w:rsidR="00B6166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Every school in HRCE practices fire, bus evacuation, lockdowns and hold &amp; secure drills as part of emergency planning/preparedness cycle. </w:t>
      </w:r>
    </w:p>
    <w:p w14:paraId="4ABE4FF8" w14:textId="034524F2" w:rsidR="00B6166E" w:rsidRPr="00341EF4" w:rsidRDefault="007508FB" w:rsidP="008B4947">
      <w:pPr>
        <w:pStyle w:val="ListParagraph"/>
        <w:numPr>
          <w:ilvl w:val="0"/>
          <w:numId w:val="32"/>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Staff and students are familiar with these drills, but we wish to increase your knowledge of our procedures, especially for new families to our school. </w:t>
      </w:r>
    </w:p>
    <w:p w14:paraId="6FE7D70E" w14:textId="393BEF34" w:rsidR="00B6166E" w:rsidRPr="00341EF4" w:rsidRDefault="007508FB" w:rsidP="008B4947">
      <w:pPr>
        <w:pStyle w:val="ListParagraph"/>
        <w:numPr>
          <w:ilvl w:val="0"/>
          <w:numId w:val="32"/>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We</w:t>
      </w:r>
      <w:r w:rsidR="00B6166E"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encourage you to discuss school safety with your child and to address any concerns they may </w:t>
      </w:r>
      <w:proofErr w:type="gramStart"/>
      <w:r w:rsidRPr="00341EF4">
        <w:rPr>
          <w:rFonts w:ascii="Calibri" w:eastAsia="Arial" w:hAnsi="Calibri" w:cs="Calibri"/>
          <w:color w:val="4F81BD" w:themeColor="accent1"/>
          <w:sz w:val="22"/>
          <w:szCs w:val="22"/>
        </w:rPr>
        <w:t>have</w:t>
      </w:r>
      <w:proofErr w:type="gramEnd"/>
      <w:r w:rsidRPr="00341EF4">
        <w:rPr>
          <w:rFonts w:ascii="Calibri" w:eastAsia="Arial" w:hAnsi="Calibri" w:cs="Calibri"/>
          <w:color w:val="4F81BD" w:themeColor="accent1"/>
          <w:sz w:val="22"/>
          <w:szCs w:val="22"/>
        </w:rPr>
        <w:t xml:space="preserve"> and we welcome any questions you have about </w:t>
      </w:r>
      <w:proofErr w:type="gramStart"/>
      <w:r w:rsidRPr="00341EF4">
        <w:rPr>
          <w:rFonts w:ascii="Calibri" w:eastAsia="Arial" w:hAnsi="Calibri" w:cs="Calibri"/>
          <w:color w:val="4F81BD" w:themeColor="accent1"/>
          <w:sz w:val="22"/>
          <w:szCs w:val="22"/>
        </w:rPr>
        <w:t>this</w:t>
      </w:r>
      <w:proofErr w:type="gramEnd"/>
      <w:r w:rsidRPr="00341EF4">
        <w:rPr>
          <w:rFonts w:ascii="Calibri" w:eastAsia="Arial" w:hAnsi="Calibri" w:cs="Calibri"/>
          <w:color w:val="4F81BD" w:themeColor="accent1"/>
          <w:sz w:val="22"/>
          <w:szCs w:val="22"/>
        </w:rPr>
        <w:t xml:space="preserve"> or any other issue related to the safety and security of our school.</w:t>
      </w:r>
    </w:p>
    <w:p w14:paraId="575B5893" w14:textId="7F23B966" w:rsidR="00B6166E" w:rsidRPr="00341EF4" w:rsidRDefault="007508FB" w:rsidP="008B4947">
      <w:pPr>
        <w:pStyle w:val="ListParagraph"/>
        <w:numPr>
          <w:ilvl w:val="0"/>
          <w:numId w:val="32"/>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More</w:t>
      </w:r>
      <w:r w:rsidR="00B6166E"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information will be forthcoming on these drills.</w:t>
      </w:r>
      <w:r w:rsidR="00B6166E" w:rsidRPr="00341EF4">
        <w:rPr>
          <w:rFonts w:ascii="Calibri" w:eastAsia="Arial" w:hAnsi="Calibri" w:cs="Calibri"/>
          <w:color w:val="4F81BD" w:themeColor="accent1"/>
          <w:sz w:val="22"/>
          <w:szCs w:val="22"/>
        </w:rPr>
        <w:t xml:space="preserve"> </w:t>
      </w:r>
    </w:p>
    <w:p w14:paraId="77F28BF9" w14:textId="1F4D2573" w:rsidR="00432A3F" w:rsidRPr="00341EF4" w:rsidRDefault="00432A3F" w:rsidP="008B4947">
      <w:pPr>
        <w:pStyle w:val="Heading2"/>
        <w:contextualSpacing/>
        <w:rPr>
          <w:rFonts w:ascii="Calibri" w:hAnsi="Calibri" w:cs="Calibri"/>
          <w:i w:val="0"/>
          <w:iCs/>
          <w:color w:val="339933"/>
          <w:sz w:val="32"/>
          <w:szCs w:val="32"/>
        </w:rPr>
      </w:pPr>
      <w:bookmarkStart w:id="35" w:name="_Toc233205913"/>
      <w:r w:rsidRPr="00341EF4">
        <w:rPr>
          <w:rFonts w:ascii="Calibri" w:hAnsi="Calibri" w:cs="Calibri"/>
          <w:i w:val="0"/>
          <w:iCs/>
          <w:color w:val="339933"/>
          <w:sz w:val="32"/>
          <w:szCs w:val="32"/>
        </w:rPr>
        <w:t>School Cash Online</w:t>
      </w:r>
      <w:bookmarkEnd w:id="35"/>
    </w:p>
    <w:p w14:paraId="6C3591CD" w14:textId="6421CFF8" w:rsidR="00F947D9" w:rsidRPr="00341EF4" w:rsidRDefault="00F947D9"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school payments are </w:t>
      </w:r>
      <w:proofErr w:type="gramStart"/>
      <w:r w:rsidRPr="00341EF4">
        <w:rPr>
          <w:rFonts w:ascii="Calibri" w:eastAsia="Arial" w:hAnsi="Calibri" w:cs="Calibri"/>
          <w:color w:val="4F81BD" w:themeColor="accent1"/>
          <w:sz w:val="22"/>
          <w:szCs w:val="22"/>
        </w:rPr>
        <w:t>done</w:t>
      </w:r>
      <w:proofErr w:type="gramEnd"/>
      <w:r w:rsidRPr="00341EF4">
        <w:rPr>
          <w:rFonts w:ascii="Calibri" w:eastAsia="Arial" w:hAnsi="Calibri" w:cs="Calibri"/>
          <w:color w:val="4F81BD" w:themeColor="accent1"/>
          <w:sz w:val="22"/>
          <w:szCs w:val="22"/>
        </w:rPr>
        <w:t xml:space="preserve"> electronically through the </w:t>
      </w:r>
      <w:proofErr w:type="spellStart"/>
      <w:r w:rsidRPr="00341EF4">
        <w:rPr>
          <w:rFonts w:ascii="Calibri" w:eastAsia="Arial" w:hAnsi="Calibri" w:cs="Calibri"/>
          <w:color w:val="4F81BD" w:themeColor="accent1"/>
          <w:sz w:val="22"/>
          <w:szCs w:val="22"/>
        </w:rPr>
        <w:t>SchoolCash</w:t>
      </w:r>
      <w:proofErr w:type="spellEnd"/>
      <w:r w:rsidRPr="00341EF4">
        <w:rPr>
          <w:rFonts w:ascii="Calibri" w:eastAsia="Arial" w:hAnsi="Calibri" w:cs="Calibri"/>
          <w:color w:val="4F81BD" w:themeColor="accent1"/>
          <w:sz w:val="22"/>
          <w:szCs w:val="22"/>
        </w:rPr>
        <w:t xml:space="preserve"> Online platform.</w:t>
      </w:r>
      <w:r w:rsidR="00D952D8" w:rsidRPr="00341EF4">
        <w:rPr>
          <w:rFonts w:ascii="Calibri" w:eastAsia="Arial" w:hAnsi="Calibri" w:cs="Calibri"/>
          <w:color w:val="4F81BD" w:themeColor="accent1"/>
          <w:sz w:val="22"/>
          <w:szCs w:val="22"/>
        </w:rPr>
        <w:t xml:space="preserve"> </w:t>
      </w:r>
      <w:r w:rsidR="007508FB" w:rsidRPr="00341EF4">
        <w:rPr>
          <w:rFonts w:ascii="Calibri" w:eastAsia="Arial" w:hAnsi="Calibri" w:cs="Calibri"/>
          <w:color w:val="4F81BD" w:themeColor="accent1"/>
          <w:sz w:val="22"/>
          <w:szCs w:val="22"/>
        </w:rPr>
        <w:t xml:space="preserve">Visit </w:t>
      </w:r>
      <w:hyperlink r:id="rId23" w:history="1">
        <w:r w:rsidR="007508FB" w:rsidRPr="00341EF4">
          <w:rPr>
            <w:rStyle w:val="Hyperlink"/>
            <w:rFonts w:ascii="Calibri" w:eastAsia="Arial" w:hAnsi="Calibri" w:cs="Calibri"/>
            <w:sz w:val="22"/>
            <w:szCs w:val="22"/>
          </w:rPr>
          <w:t>https://hrce.schoolcashonline.com/</w:t>
        </w:r>
      </w:hyperlink>
      <w:r w:rsidR="007508FB" w:rsidRPr="00341EF4">
        <w:rPr>
          <w:rFonts w:ascii="Calibri" w:eastAsia="Arial" w:hAnsi="Calibri" w:cs="Calibri"/>
          <w:color w:val="0B5394"/>
          <w:sz w:val="22"/>
          <w:szCs w:val="22"/>
        </w:rPr>
        <w:t xml:space="preserve"> </w:t>
      </w:r>
      <w:r w:rsidR="007508FB" w:rsidRPr="00341EF4">
        <w:rPr>
          <w:rFonts w:ascii="Calibri" w:eastAsia="Arial" w:hAnsi="Calibri" w:cs="Calibri"/>
          <w:color w:val="4F81BD" w:themeColor="accent1"/>
          <w:sz w:val="22"/>
          <w:szCs w:val="22"/>
        </w:rPr>
        <w:t xml:space="preserve">and click Register to get started. </w:t>
      </w:r>
    </w:p>
    <w:p w14:paraId="35E5581F" w14:textId="345EDCC0" w:rsidR="00432A3F" w:rsidRPr="00341EF4" w:rsidRDefault="00432A3F" w:rsidP="008B4947">
      <w:pPr>
        <w:pStyle w:val="Heading2"/>
        <w:contextualSpacing/>
        <w:rPr>
          <w:rFonts w:ascii="Calibri" w:hAnsi="Calibri" w:cs="Calibri"/>
          <w:i w:val="0"/>
          <w:iCs/>
          <w:color w:val="339933"/>
          <w:sz w:val="32"/>
          <w:szCs w:val="32"/>
        </w:rPr>
      </w:pPr>
      <w:bookmarkStart w:id="36" w:name="_Toc233205914"/>
      <w:r w:rsidRPr="00341EF4">
        <w:rPr>
          <w:rFonts w:ascii="Calibri" w:hAnsi="Calibri" w:cs="Calibri"/>
          <w:i w:val="0"/>
          <w:iCs/>
          <w:color w:val="339933"/>
          <w:sz w:val="32"/>
          <w:szCs w:val="32"/>
        </w:rPr>
        <w:t>School Cancellations - Winter</w:t>
      </w:r>
      <w:bookmarkEnd w:id="36"/>
    </w:p>
    <w:p w14:paraId="44916D00" w14:textId="63B9E0BC" w:rsidR="00F947D9"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Weather in Nova Scotia is unpredictable and can change without notice. To minimize confusion, </w:t>
      </w:r>
      <w:r w:rsidR="00B62563" w:rsidRPr="00341EF4">
        <w:rPr>
          <w:rFonts w:ascii="Calibri" w:eastAsia="Arial" w:hAnsi="Calibri" w:cs="Calibri"/>
          <w:color w:val="4F81BD" w:themeColor="accent1"/>
          <w:sz w:val="22"/>
          <w:szCs w:val="22"/>
        </w:rPr>
        <w:t>ensure</w:t>
      </w:r>
      <w:r w:rsidRPr="00341EF4">
        <w:rPr>
          <w:rFonts w:ascii="Calibri" w:eastAsia="Arial" w:hAnsi="Calibri" w:cs="Calibri"/>
          <w:color w:val="4F81BD" w:themeColor="accent1"/>
          <w:sz w:val="22"/>
          <w:szCs w:val="22"/>
        </w:rPr>
        <w:t xml:space="preserve"> you’ve developed a plan and </w:t>
      </w:r>
      <w:proofErr w:type="gramStart"/>
      <w:r w:rsidRPr="00341EF4">
        <w:rPr>
          <w:rFonts w:ascii="Calibri" w:eastAsia="Arial" w:hAnsi="Calibri" w:cs="Calibri"/>
          <w:color w:val="4F81BD" w:themeColor="accent1"/>
          <w:sz w:val="22"/>
          <w:szCs w:val="22"/>
        </w:rPr>
        <w:t>discussed</w:t>
      </w:r>
      <w:proofErr w:type="gramEnd"/>
      <w:r w:rsidRPr="00341EF4">
        <w:rPr>
          <w:rFonts w:ascii="Calibri" w:eastAsia="Arial" w:hAnsi="Calibri" w:cs="Calibri"/>
          <w:color w:val="4F81BD" w:themeColor="accent1"/>
          <w:sz w:val="22"/>
          <w:szCs w:val="22"/>
        </w:rPr>
        <w:t xml:space="preserve"> it with your child. Things to consider: </w:t>
      </w:r>
    </w:p>
    <w:p w14:paraId="5DBE1363" w14:textId="75D2189E" w:rsidR="00F947D9" w:rsidRPr="00341EF4" w:rsidRDefault="007508FB" w:rsidP="008B4947">
      <w:pPr>
        <w:pStyle w:val="ListParagraph"/>
        <w:numPr>
          <w:ilvl w:val="0"/>
          <w:numId w:val="33"/>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Do you have a back-up plan for childcare? </w:t>
      </w:r>
    </w:p>
    <w:p w14:paraId="0F28664E" w14:textId="375071B1" w:rsidR="000F4F32" w:rsidRPr="00341EF4" w:rsidRDefault="007508FB" w:rsidP="008B4947">
      <w:pPr>
        <w:pStyle w:val="ListParagraph"/>
        <w:numPr>
          <w:ilvl w:val="0"/>
          <w:numId w:val="33"/>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Does your child know where he or she </w:t>
      </w:r>
      <w:r w:rsidR="00B62563" w:rsidRPr="00341EF4">
        <w:rPr>
          <w:rFonts w:ascii="Calibri" w:eastAsia="Arial" w:hAnsi="Calibri" w:cs="Calibri"/>
          <w:color w:val="4F81BD" w:themeColor="accent1"/>
          <w:sz w:val="22"/>
          <w:szCs w:val="22"/>
        </w:rPr>
        <w:t>will</w:t>
      </w:r>
      <w:r w:rsidRPr="00341EF4">
        <w:rPr>
          <w:rFonts w:ascii="Calibri" w:eastAsia="Arial" w:hAnsi="Calibri" w:cs="Calibri"/>
          <w:color w:val="4F81BD" w:themeColor="accent1"/>
          <w:sz w:val="22"/>
          <w:szCs w:val="22"/>
        </w:rPr>
        <w:t xml:space="preserve"> go if school is </w:t>
      </w:r>
      <w:r w:rsidR="00306482" w:rsidRPr="00341EF4">
        <w:rPr>
          <w:rFonts w:ascii="Calibri" w:eastAsia="Arial" w:hAnsi="Calibri" w:cs="Calibri"/>
          <w:color w:val="4F81BD" w:themeColor="accent1"/>
          <w:sz w:val="22"/>
          <w:szCs w:val="22"/>
        </w:rPr>
        <w:t>cancelled at</w:t>
      </w:r>
      <w:r w:rsidRPr="00341EF4">
        <w:rPr>
          <w:rFonts w:ascii="Calibri" w:eastAsia="Arial" w:hAnsi="Calibri" w:cs="Calibri"/>
          <w:color w:val="4F81BD" w:themeColor="accent1"/>
          <w:sz w:val="22"/>
          <w:szCs w:val="22"/>
        </w:rPr>
        <w:t xml:space="preserve"> midday? </w:t>
      </w:r>
    </w:p>
    <w:p w14:paraId="185188EA" w14:textId="16FC2B71" w:rsidR="00E257E2" w:rsidRPr="00341EF4" w:rsidRDefault="007508FB" w:rsidP="008B4947">
      <w:pPr>
        <w:pStyle w:val="ListParagraph"/>
        <w:numPr>
          <w:ilvl w:val="0"/>
          <w:numId w:val="33"/>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Please note- we will not dismiss your child until contact has been made with </w:t>
      </w:r>
      <w:r w:rsidR="00306482" w:rsidRPr="00341EF4">
        <w:rPr>
          <w:rFonts w:ascii="Calibri" w:eastAsia="Arial" w:hAnsi="Calibri" w:cs="Calibri"/>
          <w:color w:val="4F81BD" w:themeColor="accent1"/>
          <w:sz w:val="22"/>
          <w:szCs w:val="22"/>
        </w:rPr>
        <w:t xml:space="preserve">the </w:t>
      </w:r>
      <w:r w:rsidRPr="00341EF4">
        <w:rPr>
          <w:rFonts w:ascii="Calibri" w:eastAsia="Arial" w:hAnsi="Calibri" w:cs="Calibri"/>
          <w:color w:val="4F81BD" w:themeColor="accent1"/>
          <w:sz w:val="22"/>
          <w:szCs w:val="22"/>
        </w:rPr>
        <w:t xml:space="preserve">parent/guardian or designate. </w:t>
      </w:r>
    </w:p>
    <w:p w14:paraId="55537354" w14:textId="77777777" w:rsidR="00E257E2" w:rsidRPr="00341EF4" w:rsidRDefault="00E257E2" w:rsidP="008B4947">
      <w:pPr>
        <w:contextualSpacing/>
        <w:rPr>
          <w:rFonts w:ascii="Calibri" w:eastAsia="Arial" w:hAnsi="Calibri" w:cs="Calibri"/>
          <w:color w:val="0B5394"/>
          <w:sz w:val="22"/>
          <w:szCs w:val="22"/>
        </w:rPr>
      </w:pPr>
    </w:p>
    <w:p w14:paraId="22924227" w14:textId="13AE86CC" w:rsidR="00E257E2"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We are in the </w:t>
      </w:r>
      <w:r w:rsidRPr="00341EF4">
        <w:rPr>
          <w:rFonts w:ascii="Calibri" w:eastAsia="Arial" w:hAnsi="Calibri" w:cs="Calibri"/>
          <w:b/>
          <w:color w:val="4F81BD" w:themeColor="accent1"/>
          <w:sz w:val="22"/>
          <w:szCs w:val="22"/>
        </w:rPr>
        <w:t>CITADEL FAMILY OF SCHOOLS</w:t>
      </w:r>
      <w:r w:rsidRPr="00341EF4">
        <w:rPr>
          <w:rFonts w:ascii="Calibri" w:eastAsia="Arial" w:hAnsi="Calibri" w:cs="Calibri"/>
          <w:color w:val="4F81BD" w:themeColor="accent1"/>
          <w:sz w:val="22"/>
          <w:szCs w:val="22"/>
        </w:rPr>
        <w:t>. In the event of a full day school closure (</w:t>
      </w:r>
      <w:proofErr w:type="spellStart"/>
      <w:r w:rsidRPr="00341EF4">
        <w:rPr>
          <w:rFonts w:ascii="Calibri" w:eastAsia="Arial" w:hAnsi="Calibri" w:cs="Calibri"/>
          <w:color w:val="4F81BD" w:themeColor="accent1"/>
          <w:sz w:val="22"/>
          <w:szCs w:val="22"/>
        </w:rPr>
        <w:t>ie</w:t>
      </w:r>
      <w:proofErr w:type="spellEnd"/>
      <w:r w:rsidRPr="00341EF4">
        <w:rPr>
          <w:rFonts w:ascii="Calibri" w:eastAsia="Arial" w:hAnsi="Calibri" w:cs="Calibri"/>
          <w:color w:val="4F81BD" w:themeColor="accent1"/>
          <w:sz w:val="22"/>
          <w:szCs w:val="22"/>
        </w:rPr>
        <w:t xml:space="preserve">. a snow day), an announcement will be made by </w:t>
      </w:r>
      <w:r w:rsidR="74A6AC21" w:rsidRPr="00341EF4">
        <w:rPr>
          <w:rFonts w:ascii="Calibri" w:eastAsia="Arial" w:hAnsi="Calibri" w:cs="Calibri"/>
          <w:color w:val="4F81BD" w:themeColor="accent1"/>
          <w:sz w:val="22"/>
          <w:szCs w:val="22"/>
        </w:rPr>
        <w:t>Halifax Regional Centre for Education</w:t>
      </w:r>
      <w:r w:rsidRPr="00341EF4">
        <w:rPr>
          <w:rFonts w:ascii="Calibri" w:eastAsia="Arial" w:hAnsi="Calibri" w:cs="Calibri"/>
          <w:color w:val="4F81BD" w:themeColor="accent1"/>
          <w:sz w:val="22"/>
          <w:szCs w:val="22"/>
        </w:rPr>
        <w:t xml:space="preserve">, usually by 6:00 a.m. If school is closed </w:t>
      </w:r>
      <w:proofErr w:type="gramStart"/>
      <w:r w:rsidRPr="00341EF4">
        <w:rPr>
          <w:rFonts w:ascii="Calibri" w:eastAsia="Arial" w:hAnsi="Calibri" w:cs="Calibri"/>
          <w:color w:val="4F81BD" w:themeColor="accent1"/>
          <w:sz w:val="22"/>
          <w:szCs w:val="22"/>
        </w:rPr>
        <w:t>mid-day</w:t>
      </w:r>
      <w:proofErr w:type="gramEnd"/>
      <w:r w:rsidRPr="00341EF4">
        <w:rPr>
          <w:rFonts w:ascii="Calibri" w:eastAsia="Arial" w:hAnsi="Calibri" w:cs="Calibri"/>
          <w:color w:val="4F81BD" w:themeColor="accent1"/>
          <w:sz w:val="22"/>
          <w:szCs w:val="22"/>
        </w:rPr>
        <w:t xml:space="preserve">, the </w:t>
      </w:r>
      <w:r w:rsidR="00252439" w:rsidRPr="00341EF4">
        <w:rPr>
          <w:rFonts w:ascii="Calibri" w:eastAsia="Arial" w:hAnsi="Calibri" w:cs="Calibri"/>
          <w:color w:val="4F81BD" w:themeColor="accent1"/>
          <w:sz w:val="22"/>
          <w:szCs w:val="22"/>
        </w:rPr>
        <w:t>HRCE</w:t>
      </w:r>
      <w:r w:rsidRPr="00341EF4">
        <w:rPr>
          <w:rFonts w:ascii="Calibri" w:eastAsia="Arial" w:hAnsi="Calibri" w:cs="Calibri"/>
          <w:color w:val="4F81BD" w:themeColor="accent1"/>
          <w:sz w:val="22"/>
          <w:szCs w:val="22"/>
        </w:rPr>
        <w:t xml:space="preserve"> will attempt to make the announcement by 11:00 a.m. for a noon hour pick-up. </w:t>
      </w:r>
    </w:p>
    <w:p w14:paraId="132A2D8B" w14:textId="77777777" w:rsidR="00E257E2" w:rsidRPr="00341EF4" w:rsidRDefault="00E257E2" w:rsidP="008B4947">
      <w:pPr>
        <w:contextualSpacing/>
        <w:rPr>
          <w:rFonts w:ascii="Calibri" w:eastAsia="Arial" w:hAnsi="Calibri" w:cs="Calibri"/>
          <w:color w:val="0B5394"/>
          <w:sz w:val="22"/>
          <w:szCs w:val="22"/>
        </w:rPr>
      </w:pPr>
    </w:p>
    <w:p w14:paraId="2BBFCB87" w14:textId="77777777" w:rsidR="00BA73BD"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Decisions on school closures and/or bus cancellations can be found on: </w:t>
      </w:r>
    </w:p>
    <w:p w14:paraId="50E5D683" w14:textId="77777777" w:rsidR="005449A0" w:rsidRPr="00341EF4" w:rsidRDefault="007508FB" w:rsidP="008B4947">
      <w:pPr>
        <w:pStyle w:val="ListParagraph"/>
        <w:numPr>
          <w:ilvl w:val="0"/>
          <w:numId w:val="34"/>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HRCE’s</w:t>
      </w:r>
      <w:r w:rsidR="000F4F32"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website at www.hrce.ca (look for the School Cancellations Announcements button on the front page) you can also sign up for TEXT message notifications. </w:t>
      </w:r>
    </w:p>
    <w:p w14:paraId="69B139C7" w14:textId="4F858901" w:rsidR="00BA73BD" w:rsidRPr="00341EF4" w:rsidRDefault="007508FB" w:rsidP="008B4947">
      <w:pPr>
        <w:pStyle w:val="ListParagraph"/>
        <w:numPr>
          <w:ilvl w:val="0"/>
          <w:numId w:val="34"/>
        </w:numPr>
        <w:rPr>
          <w:rFonts w:ascii="Calibri" w:eastAsia="Arial" w:hAnsi="Calibri" w:cs="Calibri"/>
          <w:color w:val="4F81BD" w:themeColor="accent1"/>
          <w:sz w:val="22"/>
          <w:szCs w:val="22"/>
        </w:rPr>
      </w:pPr>
      <w:proofErr w:type="gramStart"/>
      <w:r w:rsidRPr="00341EF4">
        <w:rPr>
          <w:rFonts w:ascii="Calibri" w:eastAsia="Arial" w:hAnsi="Calibri" w:cs="Calibri"/>
          <w:color w:val="4F81BD" w:themeColor="accent1"/>
          <w:sz w:val="22"/>
          <w:szCs w:val="22"/>
        </w:rPr>
        <w:t>Instagram (@</w:t>
      </w:r>
      <w:proofErr w:type="gramEnd"/>
      <w:r w:rsidRPr="00341EF4">
        <w:rPr>
          <w:rFonts w:ascii="Calibri" w:eastAsia="Arial" w:hAnsi="Calibri" w:cs="Calibri"/>
          <w:color w:val="4F81BD" w:themeColor="accent1"/>
          <w:sz w:val="22"/>
          <w:szCs w:val="22"/>
        </w:rPr>
        <w:t xml:space="preserve">HRCE_NS) </w:t>
      </w:r>
    </w:p>
    <w:p w14:paraId="037AFEA2" w14:textId="77777777" w:rsidR="000F4F32" w:rsidRPr="00341EF4" w:rsidRDefault="007508FB" w:rsidP="008B4947">
      <w:pPr>
        <w:pStyle w:val="ListParagraph"/>
        <w:numPr>
          <w:ilvl w:val="0"/>
          <w:numId w:val="34"/>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recorded on 902 464-INFO (4636) </w:t>
      </w:r>
    </w:p>
    <w:p w14:paraId="404F3E47" w14:textId="3FDC5A24" w:rsidR="00BA73BD" w:rsidRPr="00341EF4" w:rsidRDefault="007508FB" w:rsidP="008B4947">
      <w:pPr>
        <w:pStyle w:val="ListParagraph"/>
        <w:numPr>
          <w:ilvl w:val="0"/>
          <w:numId w:val="34"/>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local radio stations. CBC News Storm Centre Nova Scotia webpage is an excellent resource for cancellation and closure information </w:t>
      </w:r>
    </w:p>
    <w:p w14:paraId="1174B038" w14:textId="1E72BE06" w:rsidR="00180C1B" w:rsidRPr="00341EF4" w:rsidRDefault="00180C1B" w:rsidP="008B4947">
      <w:pPr>
        <w:pStyle w:val="Heading2"/>
        <w:contextualSpacing/>
        <w:rPr>
          <w:rFonts w:ascii="Calibri" w:hAnsi="Calibri" w:cs="Calibri"/>
          <w:i w:val="0"/>
          <w:iCs/>
          <w:color w:val="339933"/>
          <w:sz w:val="32"/>
          <w:szCs w:val="32"/>
        </w:rPr>
      </w:pPr>
      <w:bookmarkStart w:id="37" w:name="_Toc233205915"/>
      <w:r w:rsidRPr="00341EF4">
        <w:rPr>
          <w:rFonts w:ascii="Calibri" w:hAnsi="Calibri" w:cs="Calibri"/>
          <w:i w:val="0"/>
          <w:iCs/>
          <w:color w:val="339933"/>
          <w:sz w:val="32"/>
          <w:szCs w:val="32"/>
        </w:rPr>
        <w:t>Early Closure Procedures for LMST</w:t>
      </w:r>
      <w:bookmarkEnd w:id="37"/>
    </w:p>
    <w:p w14:paraId="458494DD" w14:textId="32F09ED5" w:rsidR="00BA73BD" w:rsidRPr="00341EF4" w:rsidRDefault="007508FB"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If</w:t>
      </w:r>
      <w:r w:rsidR="00BA73BD"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school </w:t>
      </w:r>
      <w:proofErr w:type="gramStart"/>
      <w:r w:rsidRPr="00341EF4">
        <w:rPr>
          <w:rFonts w:ascii="Calibri" w:eastAsia="Arial" w:hAnsi="Calibri" w:cs="Calibri"/>
          <w:color w:val="4F81BD" w:themeColor="accent1"/>
          <w:sz w:val="22"/>
          <w:szCs w:val="22"/>
        </w:rPr>
        <w:t>is closed</w:t>
      </w:r>
      <w:proofErr w:type="gramEnd"/>
      <w:r w:rsidRPr="00341EF4">
        <w:rPr>
          <w:rFonts w:ascii="Calibri" w:eastAsia="Arial" w:hAnsi="Calibri" w:cs="Calibri"/>
          <w:color w:val="4F81BD" w:themeColor="accent1"/>
          <w:sz w:val="22"/>
          <w:szCs w:val="22"/>
        </w:rPr>
        <w:t xml:space="preserve"> </w:t>
      </w:r>
      <w:proofErr w:type="gramStart"/>
      <w:r w:rsidRPr="00341EF4">
        <w:rPr>
          <w:rFonts w:ascii="Calibri" w:eastAsia="Arial" w:hAnsi="Calibri" w:cs="Calibri"/>
          <w:color w:val="4F81BD" w:themeColor="accent1"/>
          <w:sz w:val="22"/>
          <w:szCs w:val="22"/>
        </w:rPr>
        <w:t>mid-day</w:t>
      </w:r>
      <w:proofErr w:type="gramEnd"/>
      <w:r w:rsidRPr="00341EF4">
        <w:rPr>
          <w:rFonts w:ascii="Calibri" w:eastAsia="Arial" w:hAnsi="Calibri" w:cs="Calibri"/>
          <w:color w:val="4F81BD" w:themeColor="accent1"/>
          <w:sz w:val="22"/>
          <w:szCs w:val="22"/>
        </w:rPr>
        <w:t xml:space="preserve">, the HRCE will attempt to make the announcement by 11:00 a.m. and will specify a pick-up time. </w:t>
      </w:r>
    </w:p>
    <w:p w14:paraId="2D6FE623" w14:textId="78AA7B7A"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students will go to their homeroom class. An email will be sent to parents from either the office and/or from the homeroom teacher. In the event of a power outage, phone calls will be made to families. No child will be sent home until confirmed contact has been made. </w:t>
      </w:r>
    </w:p>
    <w:p w14:paraId="039B0B03" w14:textId="770621CF"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lastRenderedPageBreak/>
        <w:t xml:space="preserve">Parents will be expected to pick up their children at the specified time and location. </w:t>
      </w:r>
    </w:p>
    <w:p w14:paraId="6400567E" w14:textId="1BBD1E7A"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Students will ONLY be released to another parent/guardian with parental consent. </w:t>
      </w:r>
    </w:p>
    <w:p w14:paraId="1AE3BA0D" w14:textId="6FA8A2DC"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For</w:t>
      </w:r>
      <w:r w:rsidR="00FF03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Safety reasons, be sure to update your cell, work or home phone numbers and </w:t>
      </w:r>
      <w:proofErr w:type="gramStart"/>
      <w:r w:rsidRPr="00341EF4">
        <w:rPr>
          <w:rFonts w:ascii="Calibri" w:eastAsia="Arial" w:hAnsi="Calibri" w:cs="Calibri"/>
          <w:color w:val="4F81BD" w:themeColor="accent1"/>
          <w:sz w:val="22"/>
          <w:szCs w:val="22"/>
        </w:rPr>
        <w:t>email with</w:t>
      </w:r>
      <w:proofErr w:type="gramEnd"/>
      <w:r w:rsidRPr="00341EF4">
        <w:rPr>
          <w:rFonts w:ascii="Calibri" w:eastAsia="Arial" w:hAnsi="Calibri" w:cs="Calibri"/>
          <w:color w:val="4F81BD" w:themeColor="accent1"/>
          <w:sz w:val="22"/>
          <w:szCs w:val="22"/>
        </w:rPr>
        <w:t xml:space="preserve"> your teacher when changes are made. </w:t>
      </w:r>
    </w:p>
    <w:p w14:paraId="22FB223B" w14:textId="41A23400"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If</w:t>
      </w:r>
      <w:r w:rsidR="00FF03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a</w:t>
      </w:r>
      <w:r w:rsidR="00FF03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parent cannot be reached, contact will be made with the designated person </w:t>
      </w:r>
      <w:r w:rsidR="221D98DA" w:rsidRPr="00341EF4">
        <w:rPr>
          <w:rFonts w:ascii="Calibri" w:eastAsia="Arial" w:hAnsi="Calibri" w:cs="Calibri"/>
          <w:color w:val="4F81BD" w:themeColor="accent1"/>
          <w:sz w:val="22"/>
          <w:szCs w:val="22"/>
        </w:rPr>
        <w:t>o</w:t>
      </w:r>
      <w:r w:rsidRPr="00341EF4">
        <w:rPr>
          <w:rFonts w:ascii="Calibri" w:eastAsia="Arial" w:hAnsi="Calibri" w:cs="Calibri"/>
          <w:color w:val="4F81BD" w:themeColor="accent1"/>
          <w:sz w:val="22"/>
          <w:szCs w:val="22"/>
        </w:rPr>
        <w:t xml:space="preserve">n the registration </w:t>
      </w:r>
      <w:r w:rsidR="150AF6EB" w:rsidRPr="00341EF4">
        <w:rPr>
          <w:rFonts w:ascii="Calibri" w:eastAsia="Arial" w:hAnsi="Calibri" w:cs="Calibri"/>
          <w:color w:val="4F81BD" w:themeColor="accent1"/>
          <w:sz w:val="22"/>
          <w:szCs w:val="22"/>
        </w:rPr>
        <w:t>screen</w:t>
      </w:r>
      <w:r w:rsidRPr="00341EF4">
        <w:rPr>
          <w:rFonts w:ascii="Calibri" w:eastAsia="Arial" w:hAnsi="Calibri" w:cs="Calibri"/>
          <w:color w:val="4F81BD" w:themeColor="accent1"/>
          <w:sz w:val="22"/>
          <w:szCs w:val="22"/>
        </w:rPr>
        <w:t xml:space="preserve">. </w:t>
      </w:r>
    </w:p>
    <w:p w14:paraId="6472B189" w14:textId="1B0FBA73" w:rsidR="00BA73BD" w:rsidRPr="00341EF4" w:rsidRDefault="007508FB" w:rsidP="008B4947">
      <w:pPr>
        <w:pStyle w:val="ListParagraph"/>
        <w:numPr>
          <w:ilvl w:val="0"/>
          <w:numId w:val="35"/>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w:t>
      </w:r>
      <w:r w:rsidR="00FF031A"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student will remain in the school with supervision until a plan can be established.</w:t>
      </w:r>
    </w:p>
    <w:p w14:paraId="24CC27A7" w14:textId="351549DA" w:rsidR="00180C1B" w:rsidRPr="00341EF4" w:rsidRDefault="00180C1B" w:rsidP="008B4947">
      <w:pPr>
        <w:pStyle w:val="Heading2"/>
        <w:contextualSpacing/>
        <w:rPr>
          <w:rFonts w:ascii="Calibri" w:hAnsi="Calibri" w:cs="Calibri"/>
          <w:i w:val="0"/>
          <w:iCs/>
          <w:color w:val="339933"/>
          <w:sz w:val="32"/>
          <w:szCs w:val="32"/>
        </w:rPr>
      </w:pPr>
      <w:bookmarkStart w:id="38" w:name="_Toc233205916"/>
      <w:r w:rsidRPr="00341EF4">
        <w:rPr>
          <w:rFonts w:ascii="Calibri" w:hAnsi="Calibri" w:cs="Calibri"/>
          <w:i w:val="0"/>
          <w:iCs/>
          <w:color w:val="339933"/>
          <w:sz w:val="32"/>
          <w:szCs w:val="32"/>
        </w:rPr>
        <w:t>Technology</w:t>
      </w:r>
      <w:bookmarkEnd w:id="38"/>
    </w:p>
    <w:p w14:paraId="43087B2F" w14:textId="09873FF8" w:rsidR="00C12C17" w:rsidRPr="00341EF4" w:rsidRDefault="00C12C17"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LMST follows the NSEECD Cell Phone Directive for Nova Scotia released on June 6, 2024. Continuing with our school policy last year, all students are asked to:</w:t>
      </w:r>
    </w:p>
    <w:p w14:paraId="376A8407" w14:textId="69048DFA" w:rsidR="00C12C17" w:rsidRPr="00341EF4" w:rsidRDefault="00C12C17" w:rsidP="008B4947">
      <w:pPr>
        <w:pStyle w:val="ListParagraph"/>
        <w:numPr>
          <w:ilvl w:val="0"/>
          <w:numId w:val="2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Refrain from bringing technology and smart devices to school </w:t>
      </w:r>
      <w:r w:rsidR="00861108" w:rsidRPr="00341EF4">
        <w:rPr>
          <w:rFonts w:ascii="Calibri" w:eastAsia="Arial" w:hAnsi="Calibri" w:cs="Calibri"/>
          <w:color w:val="4F81BD" w:themeColor="accent1"/>
          <w:sz w:val="22"/>
          <w:szCs w:val="22"/>
        </w:rPr>
        <w:t>including smart watches</w:t>
      </w:r>
      <w:r w:rsidR="0201C99A" w:rsidRPr="00341EF4">
        <w:rPr>
          <w:rFonts w:ascii="Calibri" w:eastAsia="Arial" w:hAnsi="Calibri" w:cs="Calibri"/>
          <w:color w:val="4F81BD" w:themeColor="accent1"/>
          <w:sz w:val="22"/>
          <w:szCs w:val="22"/>
        </w:rPr>
        <w:t>.</w:t>
      </w:r>
    </w:p>
    <w:p w14:paraId="0C57E51A" w14:textId="39A79C8C" w:rsidR="00C12C17" w:rsidRPr="00341EF4" w:rsidRDefault="0201C99A" w:rsidP="008B4947">
      <w:pPr>
        <w:pStyle w:val="ListParagraph"/>
        <w:numPr>
          <w:ilvl w:val="0"/>
          <w:numId w:val="2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If needed after school, a</w:t>
      </w:r>
      <w:r w:rsidR="00C12C17" w:rsidRPr="00341EF4">
        <w:rPr>
          <w:rFonts w:ascii="Calibri" w:eastAsia="Arial" w:hAnsi="Calibri" w:cs="Calibri"/>
          <w:color w:val="4F81BD" w:themeColor="accent1"/>
          <w:sz w:val="22"/>
          <w:szCs w:val="22"/>
        </w:rPr>
        <w:t xml:space="preserve">ll smart devices (watches, phones, etc.) are to stay in student backpacks </w:t>
      </w:r>
      <w:r w:rsidR="00861108" w:rsidRPr="00341EF4">
        <w:rPr>
          <w:rFonts w:ascii="Calibri" w:eastAsia="Arial" w:hAnsi="Calibri" w:cs="Calibri"/>
          <w:color w:val="4F81BD" w:themeColor="accent1"/>
          <w:sz w:val="22"/>
          <w:szCs w:val="22"/>
        </w:rPr>
        <w:t xml:space="preserve">and turned off </w:t>
      </w:r>
      <w:r w:rsidR="00C12C17" w:rsidRPr="00341EF4">
        <w:rPr>
          <w:rFonts w:ascii="Calibri" w:eastAsia="Arial" w:hAnsi="Calibri" w:cs="Calibri"/>
          <w:color w:val="4F81BD" w:themeColor="accent1"/>
          <w:sz w:val="22"/>
          <w:szCs w:val="22"/>
        </w:rPr>
        <w:t>during the instructional time (8:35 -2:55)</w:t>
      </w:r>
    </w:p>
    <w:p w14:paraId="22FCC0C8" w14:textId="77777777" w:rsidR="00C12C17" w:rsidRPr="00341EF4" w:rsidRDefault="00C12C17" w:rsidP="008B4947">
      <w:pPr>
        <w:pStyle w:val="ListParagraph"/>
        <w:numPr>
          <w:ilvl w:val="0"/>
          <w:numId w:val="20"/>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Students are encouraged to not use cell phones/smart devices on school property before/after school as well</w:t>
      </w:r>
    </w:p>
    <w:p w14:paraId="557C842F" w14:textId="614798BE" w:rsidR="00C12C17" w:rsidRPr="00341EF4" w:rsidRDefault="00C12C17"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We encourage families to watch the video and read information on this directive</w:t>
      </w:r>
      <w:r w:rsidR="000A50F2">
        <w:rPr>
          <w:rFonts w:ascii="Calibri" w:eastAsia="Arial" w:hAnsi="Calibri" w:cs="Calibri"/>
          <w:color w:val="4F81BD" w:themeColor="accent1"/>
          <w:sz w:val="22"/>
          <w:szCs w:val="22"/>
        </w:rPr>
        <w:t>:</w:t>
      </w:r>
      <w:r w:rsidR="000A50F2" w:rsidRPr="000A50F2">
        <w:t xml:space="preserve"> </w:t>
      </w:r>
      <w:hyperlink r:id="rId24" w:anchor=":~:text=Starting%20in%20the%202024-25,instructional%20purposes%2C%20will%20be%20available" w:history="1">
        <w:r w:rsidR="00C401E9" w:rsidRPr="00965755">
          <w:rPr>
            <w:rStyle w:val="Hyperlink"/>
            <w:rFonts w:ascii="Calibri" w:eastAsia="Arial" w:hAnsi="Calibri" w:cs="Calibri"/>
            <w:sz w:val="22"/>
            <w:szCs w:val="22"/>
          </w:rPr>
          <w:t>https://news.novascotia.ca/en/2024/06/06/new-cell-phone-directive-nova-scotia-schools#:~:text=Starting%20in%20the%202024-25,instructional%20purposes%2C%20will%20be%20available</w:t>
        </w:r>
      </w:hyperlink>
      <w:r w:rsidR="00C401E9">
        <w:rPr>
          <w:rFonts w:ascii="Calibri" w:eastAsia="Arial" w:hAnsi="Calibri" w:cs="Calibri"/>
          <w:color w:val="4F81BD" w:themeColor="accent1"/>
          <w:sz w:val="22"/>
          <w:szCs w:val="22"/>
        </w:rPr>
        <w:tab/>
      </w:r>
    </w:p>
    <w:p w14:paraId="24ADB5C8" w14:textId="1FD23803" w:rsidR="00180C1B" w:rsidRPr="00341EF4" w:rsidRDefault="00180C1B" w:rsidP="008B4947">
      <w:pPr>
        <w:pStyle w:val="Heading2"/>
        <w:contextualSpacing/>
        <w:rPr>
          <w:rFonts w:ascii="Calibri" w:hAnsi="Calibri" w:cs="Calibri"/>
          <w:i w:val="0"/>
          <w:iCs/>
          <w:color w:val="339933"/>
          <w:sz w:val="32"/>
          <w:szCs w:val="32"/>
        </w:rPr>
      </w:pPr>
      <w:bookmarkStart w:id="39" w:name="_Toc233205917"/>
      <w:r w:rsidRPr="00341EF4">
        <w:rPr>
          <w:rFonts w:ascii="Calibri" w:hAnsi="Calibri" w:cs="Calibri"/>
          <w:i w:val="0"/>
          <w:iCs/>
          <w:color w:val="339933"/>
          <w:sz w:val="32"/>
          <w:szCs w:val="32"/>
        </w:rPr>
        <w:t>Telephone</w:t>
      </w:r>
      <w:r w:rsidR="00670D15" w:rsidRPr="00341EF4">
        <w:rPr>
          <w:rFonts w:ascii="Calibri" w:hAnsi="Calibri" w:cs="Calibri"/>
          <w:i w:val="0"/>
          <w:iCs/>
          <w:color w:val="339933"/>
          <w:sz w:val="32"/>
          <w:szCs w:val="32"/>
        </w:rPr>
        <w:t xml:space="preserve">/Cell Phones/Smart Device Use </w:t>
      </w:r>
      <w:proofErr w:type="gramStart"/>
      <w:r w:rsidR="00670D15" w:rsidRPr="00341EF4">
        <w:rPr>
          <w:rFonts w:ascii="Calibri" w:hAnsi="Calibri" w:cs="Calibri"/>
          <w:i w:val="0"/>
          <w:iCs/>
          <w:color w:val="339933"/>
          <w:sz w:val="32"/>
          <w:szCs w:val="32"/>
        </w:rPr>
        <w:t>At</w:t>
      </w:r>
      <w:proofErr w:type="gramEnd"/>
      <w:r w:rsidR="00670D15" w:rsidRPr="00341EF4">
        <w:rPr>
          <w:rFonts w:ascii="Calibri" w:hAnsi="Calibri" w:cs="Calibri"/>
          <w:i w:val="0"/>
          <w:iCs/>
          <w:color w:val="339933"/>
          <w:sz w:val="32"/>
          <w:szCs w:val="32"/>
        </w:rPr>
        <w:t xml:space="preserve"> School</w:t>
      </w:r>
      <w:bookmarkEnd w:id="39"/>
    </w:p>
    <w:p w14:paraId="75198993" w14:textId="2DD6DE32" w:rsidR="002D144B"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Students may phone home in case of emergency or illness, with approval from a staff member. </w:t>
      </w:r>
    </w:p>
    <w:p w14:paraId="3B3A330B" w14:textId="77777777" w:rsidR="00FF031A" w:rsidRPr="00341EF4" w:rsidRDefault="007508FB" w:rsidP="008B4947">
      <w:pPr>
        <w:pStyle w:val="ListParagraph"/>
        <w:numPr>
          <w:ilvl w:val="0"/>
          <w:numId w:val="3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No</w:t>
      </w:r>
      <w:r w:rsidR="002D144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cell</w:t>
      </w:r>
      <w:r w:rsidR="002D144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phones or smart watches are permitted in school. Students may have these items in their </w:t>
      </w:r>
      <w:proofErr w:type="gramStart"/>
      <w:r w:rsidRPr="00341EF4">
        <w:rPr>
          <w:rFonts w:ascii="Calibri" w:eastAsia="Arial" w:hAnsi="Calibri" w:cs="Calibri"/>
          <w:color w:val="4F81BD" w:themeColor="accent1"/>
          <w:sz w:val="22"/>
          <w:szCs w:val="22"/>
        </w:rPr>
        <w:t>backpacks</w:t>
      </w:r>
      <w:proofErr w:type="gramEnd"/>
      <w:r w:rsidRPr="00341EF4">
        <w:rPr>
          <w:rFonts w:ascii="Calibri" w:eastAsia="Arial" w:hAnsi="Calibri" w:cs="Calibri"/>
          <w:color w:val="4F81BD" w:themeColor="accent1"/>
          <w:sz w:val="22"/>
          <w:szCs w:val="22"/>
        </w:rPr>
        <w:t xml:space="preserve"> but they must be turned off during the school day. </w:t>
      </w:r>
    </w:p>
    <w:p w14:paraId="098087AA" w14:textId="77777777" w:rsidR="00FF031A" w:rsidRPr="00341EF4" w:rsidRDefault="007508FB" w:rsidP="008B4947">
      <w:pPr>
        <w:pStyle w:val="ListParagraph"/>
        <w:numPr>
          <w:ilvl w:val="0"/>
          <w:numId w:val="36"/>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We</w:t>
      </w:r>
      <w:r w:rsidR="002D144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ask</w:t>
      </w:r>
      <w:r w:rsidR="002D144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that all students make after school arrangements before coming to school. </w:t>
      </w:r>
    </w:p>
    <w:p w14:paraId="5EBB7F8A" w14:textId="31ADDDE0" w:rsidR="00670D15" w:rsidRPr="00341EF4" w:rsidRDefault="00670D15" w:rsidP="008B4947">
      <w:pPr>
        <w:pStyle w:val="Heading2"/>
        <w:contextualSpacing/>
        <w:rPr>
          <w:rFonts w:ascii="Calibri" w:hAnsi="Calibri" w:cs="Calibri"/>
          <w:i w:val="0"/>
          <w:iCs/>
          <w:color w:val="339933"/>
          <w:sz w:val="32"/>
          <w:szCs w:val="32"/>
        </w:rPr>
      </w:pPr>
      <w:bookmarkStart w:id="40" w:name="_Toc233205918"/>
      <w:r w:rsidRPr="00341EF4">
        <w:rPr>
          <w:rFonts w:ascii="Calibri" w:hAnsi="Calibri" w:cs="Calibri"/>
          <w:i w:val="0"/>
          <w:iCs/>
          <w:color w:val="339933"/>
          <w:sz w:val="32"/>
          <w:szCs w:val="32"/>
        </w:rPr>
        <w:t>Toys</w:t>
      </w:r>
      <w:bookmarkEnd w:id="40"/>
    </w:p>
    <w:p w14:paraId="71B27524" w14:textId="5C03EC98" w:rsidR="002D144B"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Please do not send your child to school with special toys. Trading toys or cards is not permitted at school. Replica toy weapons are strictly prohibited. We cannot be responsible for lost toys. </w:t>
      </w:r>
    </w:p>
    <w:p w14:paraId="6F3E4DAD" w14:textId="6D36E0BA" w:rsidR="00670D15" w:rsidRPr="00341EF4" w:rsidRDefault="00670D15" w:rsidP="008B4947">
      <w:pPr>
        <w:pStyle w:val="Heading2"/>
        <w:contextualSpacing/>
        <w:rPr>
          <w:rFonts w:ascii="Calibri" w:hAnsi="Calibri" w:cs="Calibri"/>
          <w:i w:val="0"/>
          <w:iCs/>
          <w:color w:val="339933"/>
          <w:sz w:val="32"/>
          <w:szCs w:val="32"/>
        </w:rPr>
      </w:pPr>
      <w:bookmarkStart w:id="41" w:name="_Toc233205919"/>
      <w:r w:rsidRPr="00341EF4">
        <w:rPr>
          <w:rFonts w:ascii="Calibri" w:hAnsi="Calibri" w:cs="Calibri"/>
          <w:i w:val="0"/>
          <w:iCs/>
          <w:color w:val="339933"/>
          <w:sz w:val="32"/>
          <w:szCs w:val="32"/>
        </w:rPr>
        <w:t>Working Together</w:t>
      </w:r>
      <w:bookmarkEnd w:id="41"/>
    </w:p>
    <w:p w14:paraId="61EBD152" w14:textId="3879DA8C" w:rsidR="00FF031A"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We</w:t>
      </w:r>
      <w:r w:rsidR="002D144B" w:rsidRPr="00341EF4">
        <w:rPr>
          <w:rFonts w:ascii="Calibri" w:eastAsia="Arial" w:hAnsi="Calibri" w:cs="Calibri"/>
          <w:color w:val="4F81BD" w:themeColor="accent1"/>
          <w:sz w:val="22"/>
          <w:szCs w:val="22"/>
        </w:rPr>
        <w:t xml:space="preserve"> </w:t>
      </w:r>
      <w:r w:rsidRPr="00341EF4">
        <w:rPr>
          <w:rFonts w:ascii="Calibri" w:eastAsia="Arial" w:hAnsi="Calibri" w:cs="Calibri"/>
          <w:color w:val="4F81BD" w:themeColor="accent1"/>
          <w:sz w:val="22"/>
          <w:szCs w:val="22"/>
        </w:rPr>
        <w:t xml:space="preserve">encourage parents/guardians to be involved in your child’s education and welcome you </w:t>
      </w:r>
      <w:proofErr w:type="gramStart"/>
      <w:r w:rsidRPr="00341EF4">
        <w:rPr>
          <w:rFonts w:ascii="Calibri" w:eastAsia="Arial" w:hAnsi="Calibri" w:cs="Calibri"/>
          <w:color w:val="4F81BD" w:themeColor="accent1"/>
          <w:sz w:val="22"/>
          <w:szCs w:val="22"/>
        </w:rPr>
        <w:t>at</w:t>
      </w:r>
      <w:proofErr w:type="gramEnd"/>
      <w:r w:rsidRPr="00341EF4">
        <w:rPr>
          <w:rFonts w:ascii="Calibri" w:eastAsia="Arial" w:hAnsi="Calibri" w:cs="Calibri"/>
          <w:color w:val="4F81BD" w:themeColor="accent1"/>
          <w:sz w:val="22"/>
          <w:szCs w:val="22"/>
        </w:rPr>
        <w:t xml:space="preserve"> the school. </w:t>
      </w:r>
    </w:p>
    <w:p w14:paraId="1BA462DE" w14:textId="77777777" w:rsidR="00FF031A" w:rsidRPr="00341EF4" w:rsidRDefault="00FF031A" w:rsidP="008B4947">
      <w:pPr>
        <w:contextualSpacing/>
        <w:rPr>
          <w:rFonts w:ascii="Calibri" w:eastAsia="Arial" w:hAnsi="Calibri" w:cs="Calibri"/>
          <w:color w:val="4F81BD" w:themeColor="accent1"/>
          <w:sz w:val="22"/>
          <w:szCs w:val="22"/>
        </w:rPr>
      </w:pPr>
    </w:p>
    <w:p w14:paraId="1C290800" w14:textId="2ECA22C3" w:rsidR="00BE0DA8"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Here is how you can support and be involved: </w:t>
      </w:r>
    </w:p>
    <w:p w14:paraId="3FF8266D" w14:textId="77777777" w:rsidR="00677228" w:rsidRPr="00341EF4" w:rsidRDefault="00677228" w:rsidP="0073090F">
      <w:pPr>
        <w:pStyle w:val="ListParagraph"/>
        <w:numPr>
          <w:ilvl w:val="0"/>
          <w:numId w:val="37"/>
        </w:numPr>
        <w:ind w:left="714" w:hanging="357"/>
        <w:rPr>
          <w:rFonts w:ascii="Calibri" w:eastAsia="Arial" w:hAnsi="Calibri" w:cs="Calibri"/>
          <w:color w:val="0B5394"/>
          <w:sz w:val="22"/>
          <w:szCs w:val="22"/>
        </w:rPr>
      </w:pPr>
      <w:r w:rsidRPr="00341EF4">
        <w:rPr>
          <w:rFonts w:ascii="Calibri" w:eastAsia="Arial" w:hAnsi="Calibri" w:cs="Calibri"/>
          <w:color w:val="4F81BD" w:themeColor="accent1"/>
          <w:sz w:val="22"/>
          <w:szCs w:val="22"/>
        </w:rPr>
        <w:t>Read school communication/newsletters thoroughly</w:t>
      </w:r>
    </w:p>
    <w:p w14:paraId="32F9EBA3" w14:textId="6B1FD9EC" w:rsidR="00BE0DA8" w:rsidRPr="00341EF4" w:rsidRDefault="007508FB" w:rsidP="0073090F">
      <w:pPr>
        <w:pStyle w:val="ListParagraph"/>
        <w:numPr>
          <w:ilvl w:val="0"/>
          <w:numId w:val="37"/>
        </w:numPr>
        <w:ind w:left="714" w:hanging="357"/>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Attend School Advisory Committee meetings </w:t>
      </w:r>
    </w:p>
    <w:p w14:paraId="4002AC16" w14:textId="31BCD57D" w:rsidR="00BE0DA8" w:rsidRPr="00341EF4" w:rsidRDefault="007508FB" w:rsidP="0073090F">
      <w:pPr>
        <w:pStyle w:val="ListParagraph"/>
        <w:numPr>
          <w:ilvl w:val="0"/>
          <w:numId w:val="37"/>
        </w:numPr>
        <w:ind w:left="714" w:hanging="357"/>
        <w:rPr>
          <w:rFonts w:ascii="Calibri" w:eastAsia="Arial" w:hAnsi="Calibri" w:cs="Calibri"/>
          <w:color w:val="4F81BD" w:themeColor="accent1"/>
          <w:sz w:val="22"/>
          <w:szCs w:val="22"/>
        </w:rPr>
      </w:pPr>
      <w:proofErr w:type="gramStart"/>
      <w:r w:rsidRPr="00341EF4">
        <w:rPr>
          <w:rFonts w:ascii="Calibri" w:eastAsia="Arial" w:hAnsi="Calibri" w:cs="Calibri"/>
          <w:color w:val="4F81BD" w:themeColor="accent1"/>
          <w:sz w:val="22"/>
          <w:szCs w:val="22"/>
        </w:rPr>
        <w:t>Attend</w:t>
      </w:r>
      <w:proofErr w:type="gramEnd"/>
      <w:r w:rsidRPr="00341EF4">
        <w:rPr>
          <w:rFonts w:ascii="Calibri" w:eastAsia="Arial" w:hAnsi="Calibri" w:cs="Calibri"/>
          <w:color w:val="4F81BD" w:themeColor="accent1"/>
          <w:sz w:val="22"/>
          <w:szCs w:val="22"/>
        </w:rPr>
        <w:t xml:space="preserve"> Home &amp; School meetings</w:t>
      </w:r>
    </w:p>
    <w:p w14:paraId="66BF617A" w14:textId="083D1AE6" w:rsidR="00BE0DA8" w:rsidRPr="00341EF4" w:rsidRDefault="007508FB" w:rsidP="0073090F">
      <w:pPr>
        <w:pStyle w:val="ListParagraph"/>
        <w:numPr>
          <w:ilvl w:val="0"/>
          <w:numId w:val="37"/>
        </w:numPr>
        <w:ind w:left="714" w:hanging="357"/>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Assist as requested by the teacher </w:t>
      </w:r>
    </w:p>
    <w:p w14:paraId="6DA15349" w14:textId="4015ABA2" w:rsidR="00BE0DA8" w:rsidRPr="00341EF4" w:rsidRDefault="007508FB" w:rsidP="0073090F">
      <w:pPr>
        <w:pStyle w:val="ListParagraph"/>
        <w:numPr>
          <w:ilvl w:val="0"/>
          <w:numId w:val="37"/>
        </w:numPr>
        <w:ind w:left="714" w:hanging="357"/>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Assist on field trips </w:t>
      </w:r>
    </w:p>
    <w:p w14:paraId="16C5DB7F" w14:textId="1B5B3C8E" w:rsidR="00BE0DA8" w:rsidRPr="00341EF4" w:rsidRDefault="007508FB" w:rsidP="0073090F">
      <w:pPr>
        <w:pStyle w:val="ListParagraph"/>
        <w:numPr>
          <w:ilvl w:val="0"/>
          <w:numId w:val="37"/>
        </w:numPr>
        <w:ind w:left="714" w:hanging="357"/>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Help fundraise money or donations for special events </w:t>
      </w:r>
    </w:p>
    <w:p w14:paraId="0826F02A" w14:textId="1FC1F282" w:rsidR="00BE0DA8" w:rsidRPr="00341EF4" w:rsidRDefault="007508FB" w:rsidP="0073090F">
      <w:pPr>
        <w:pStyle w:val="ListParagraph"/>
        <w:numPr>
          <w:ilvl w:val="0"/>
          <w:numId w:val="37"/>
        </w:numPr>
        <w:ind w:left="714" w:hanging="357"/>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Organize or volunteer for special events and/or services </w:t>
      </w:r>
    </w:p>
    <w:p w14:paraId="06518DC2" w14:textId="553A9E15" w:rsidR="00670D15" w:rsidRPr="00341EF4" w:rsidRDefault="00670D15" w:rsidP="008B4947">
      <w:pPr>
        <w:pStyle w:val="Heading2"/>
        <w:contextualSpacing/>
        <w:rPr>
          <w:rFonts w:ascii="Calibri" w:hAnsi="Calibri" w:cs="Calibri"/>
          <w:i w:val="0"/>
          <w:iCs/>
          <w:color w:val="339933"/>
          <w:sz w:val="32"/>
          <w:szCs w:val="32"/>
        </w:rPr>
      </w:pPr>
      <w:bookmarkStart w:id="42" w:name="_Toc233205920"/>
      <w:r w:rsidRPr="00341EF4">
        <w:rPr>
          <w:rFonts w:ascii="Calibri" w:hAnsi="Calibri" w:cs="Calibri"/>
          <w:i w:val="0"/>
          <w:iCs/>
          <w:color w:val="339933"/>
          <w:sz w:val="32"/>
          <w:szCs w:val="32"/>
        </w:rPr>
        <w:t>Visitors</w:t>
      </w:r>
      <w:bookmarkEnd w:id="42"/>
    </w:p>
    <w:p w14:paraId="4967D465" w14:textId="50D755CA" w:rsidR="00BE0DA8" w:rsidRPr="00341EF4" w:rsidRDefault="007508FB" w:rsidP="008B4947">
      <w:pPr>
        <w:contextualSpacing/>
        <w:rPr>
          <w:rFonts w:ascii="Calibri" w:eastAsia="Arial" w:hAnsi="Calibri" w:cs="Calibri"/>
          <w:color w:val="0B5394"/>
          <w:sz w:val="22"/>
          <w:szCs w:val="22"/>
        </w:rPr>
      </w:pPr>
      <w:r w:rsidRPr="00341EF4">
        <w:rPr>
          <w:rFonts w:ascii="Calibri" w:eastAsia="Arial" w:hAnsi="Calibri" w:cs="Calibri"/>
          <w:color w:val="4F81BD" w:themeColor="accent1"/>
          <w:sz w:val="22"/>
          <w:szCs w:val="22"/>
        </w:rPr>
        <w:t xml:space="preserve">In accordance with HRCE VISITORS’ </w:t>
      </w:r>
      <w:proofErr w:type="gramStart"/>
      <w:r w:rsidRPr="00341EF4">
        <w:rPr>
          <w:rFonts w:ascii="Calibri" w:eastAsia="Arial" w:hAnsi="Calibri" w:cs="Calibri"/>
          <w:color w:val="4F81BD" w:themeColor="accent1"/>
          <w:sz w:val="22"/>
          <w:szCs w:val="22"/>
        </w:rPr>
        <w:t xml:space="preserve">POLICY, </w:t>
      </w:r>
      <w:r w:rsidR="003866C5" w:rsidRPr="00341EF4">
        <w:rPr>
          <w:rFonts w:ascii="Calibri" w:eastAsia="Arial" w:hAnsi="Calibri" w:cs="Calibri"/>
          <w:color w:val="4F81BD" w:themeColor="accent1"/>
          <w:sz w:val="22"/>
          <w:szCs w:val="22"/>
        </w:rPr>
        <w:t>and</w:t>
      </w:r>
      <w:proofErr w:type="gramEnd"/>
      <w:r w:rsidR="003866C5" w:rsidRPr="00341EF4">
        <w:rPr>
          <w:rFonts w:ascii="Calibri" w:eastAsia="Arial" w:hAnsi="Calibri" w:cs="Calibri"/>
          <w:color w:val="4F81BD" w:themeColor="accent1"/>
          <w:sz w:val="22"/>
          <w:szCs w:val="22"/>
        </w:rPr>
        <w:t xml:space="preserve"> must </w:t>
      </w:r>
      <w:r w:rsidR="008811E6" w:rsidRPr="00341EF4">
        <w:rPr>
          <w:rFonts w:ascii="Calibri" w:eastAsia="Arial" w:hAnsi="Calibri" w:cs="Calibri"/>
          <w:color w:val="4F81BD" w:themeColor="accent1"/>
          <w:sz w:val="22"/>
          <w:szCs w:val="22"/>
        </w:rPr>
        <w:t>use the main door when you enter the school</w:t>
      </w:r>
      <w:r w:rsidRPr="00341EF4">
        <w:rPr>
          <w:rFonts w:ascii="Calibri" w:eastAsia="Arial" w:hAnsi="Calibri" w:cs="Calibri"/>
          <w:color w:val="4F81BD" w:themeColor="accent1"/>
          <w:sz w:val="22"/>
          <w:szCs w:val="22"/>
        </w:rPr>
        <w:t>, as other doors will be locked. Please ring the bell</w:t>
      </w:r>
      <w:r w:rsidR="008811E6" w:rsidRPr="00341EF4">
        <w:rPr>
          <w:rFonts w:ascii="Calibri" w:eastAsia="Arial" w:hAnsi="Calibri" w:cs="Calibri"/>
          <w:color w:val="4F81BD" w:themeColor="accent1"/>
          <w:sz w:val="22"/>
          <w:szCs w:val="22"/>
        </w:rPr>
        <w:t>,</w:t>
      </w:r>
      <w:r w:rsidRPr="00341EF4">
        <w:rPr>
          <w:rFonts w:ascii="Calibri" w:eastAsia="Arial" w:hAnsi="Calibri" w:cs="Calibri"/>
          <w:color w:val="4F81BD" w:themeColor="accent1"/>
          <w:sz w:val="22"/>
          <w:szCs w:val="22"/>
        </w:rPr>
        <w:t xml:space="preserve"> and staff in the main office will buzz to open the door for you. </w:t>
      </w:r>
      <w:r w:rsidR="008811E6" w:rsidRPr="00341EF4">
        <w:rPr>
          <w:rFonts w:ascii="Calibri" w:eastAsia="Arial" w:hAnsi="Calibri" w:cs="Calibri"/>
          <w:color w:val="4F81BD" w:themeColor="accent1"/>
          <w:sz w:val="22"/>
          <w:szCs w:val="22"/>
        </w:rPr>
        <w:t>The safety</w:t>
      </w:r>
      <w:r w:rsidRPr="00341EF4">
        <w:rPr>
          <w:rFonts w:ascii="Calibri" w:eastAsia="Arial" w:hAnsi="Calibri" w:cs="Calibri"/>
          <w:color w:val="4F81BD" w:themeColor="accent1"/>
          <w:sz w:val="22"/>
          <w:szCs w:val="22"/>
        </w:rPr>
        <w:t xml:space="preserve"> and security of our students is a primary concern for all staff at LMST. As students pass through our hallways or play on our playground, it is important to know that the adults with them are known to the school. To achieve this, all visitors entering the school are </w:t>
      </w:r>
      <w:r w:rsidRPr="00341EF4">
        <w:rPr>
          <w:rFonts w:ascii="Calibri" w:eastAsia="Arial" w:hAnsi="Calibri" w:cs="Calibri"/>
          <w:color w:val="4F81BD" w:themeColor="accent1"/>
          <w:sz w:val="22"/>
          <w:szCs w:val="22"/>
        </w:rPr>
        <w:lastRenderedPageBreak/>
        <w:t xml:space="preserve">required to report </w:t>
      </w:r>
      <w:r w:rsidR="00110170" w:rsidRPr="00341EF4">
        <w:rPr>
          <w:rFonts w:ascii="Calibri" w:eastAsia="Arial" w:hAnsi="Calibri" w:cs="Calibri"/>
          <w:color w:val="4F81BD" w:themeColor="accent1"/>
          <w:sz w:val="22"/>
          <w:szCs w:val="22"/>
        </w:rPr>
        <w:t xml:space="preserve">to the office first </w:t>
      </w:r>
      <w:r w:rsidRPr="00341EF4">
        <w:rPr>
          <w:rFonts w:ascii="Calibri" w:eastAsia="Arial" w:hAnsi="Calibri" w:cs="Calibri"/>
          <w:color w:val="4F81BD" w:themeColor="accent1"/>
          <w:sz w:val="22"/>
          <w:szCs w:val="22"/>
        </w:rPr>
        <w:t xml:space="preserve">to let us know </w:t>
      </w:r>
      <w:r w:rsidR="00110170" w:rsidRPr="00341EF4">
        <w:rPr>
          <w:rFonts w:ascii="Calibri" w:eastAsia="Arial" w:hAnsi="Calibri" w:cs="Calibri"/>
          <w:color w:val="4F81BD" w:themeColor="accent1"/>
          <w:sz w:val="22"/>
          <w:szCs w:val="22"/>
        </w:rPr>
        <w:t>the reason for the visit</w:t>
      </w:r>
      <w:r w:rsidRPr="00341EF4">
        <w:rPr>
          <w:rFonts w:ascii="Calibri" w:eastAsia="Arial" w:hAnsi="Calibri" w:cs="Calibri"/>
          <w:color w:val="4F81BD" w:themeColor="accent1"/>
          <w:sz w:val="22"/>
          <w:szCs w:val="22"/>
        </w:rPr>
        <w:t xml:space="preserve">, sign in, and pick up an identification tag that can be returned upon signing out. </w:t>
      </w:r>
    </w:p>
    <w:p w14:paraId="02EE2725" w14:textId="28B0A7C0" w:rsidR="00670D15" w:rsidRPr="00341EF4" w:rsidRDefault="00670D15" w:rsidP="008B4947">
      <w:pPr>
        <w:pStyle w:val="Heading2"/>
        <w:contextualSpacing/>
        <w:rPr>
          <w:rFonts w:ascii="Calibri" w:hAnsi="Calibri" w:cs="Calibri"/>
          <w:i w:val="0"/>
          <w:iCs/>
          <w:color w:val="339933"/>
          <w:sz w:val="32"/>
          <w:szCs w:val="32"/>
        </w:rPr>
      </w:pPr>
      <w:bookmarkStart w:id="43" w:name="_Toc233205921"/>
      <w:r w:rsidRPr="00341EF4">
        <w:rPr>
          <w:rFonts w:ascii="Calibri" w:hAnsi="Calibri" w:cs="Calibri"/>
          <w:i w:val="0"/>
          <w:iCs/>
          <w:color w:val="339933"/>
          <w:sz w:val="32"/>
          <w:szCs w:val="32"/>
        </w:rPr>
        <w:t>Volunteers</w:t>
      </w:r>
      <w:bookmarkEnd w:id="43"/>
    </w:p>
    <w:p w14:paraId="05B4EFA9" w14:textId="4B392005" w:rsidR="00BE0DA8"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All volunteers must have an </w:t>
      </w:r>
      <w:r w:rsidR="00FF031A" w:rsidRPr="00341EF4">
        <w:rPr>
          <w:rFonts w:ascii="Calibri" w:eastAsia="Arial" w:hAnsi="Calibri" w:cs="Calibri"/>
          <w:color w:val="4F81BD" w:themeColor="accent1"/>
          <w:sz w:val="22"/>
          <w:szCs w:val="22"/>
        </w:rPr>
        <w:t>up-to-date</w:t>
      </w:r>
      <w:r w:rsidRPr="00341EF4">
        <w:rPr>
          <w:rFonts w:ascii="Calibri" w:eastAsia="Arial" w:hAnsi="Calibri" w:cs="Calibri"/>
          <w:color w:val="4F81BD" w:themeColor="accent1"/>
          <w:sz w:val="22"/>
          <w:szCs w:val="22"/>
        </w:rPr>
        <w:t xml:space="preserve"> </w:t>
      </w:r>
      <w:r w:rsidR="00BE3460" w:rsidRPr="00341EF4">
        <w:rPr>
          <w:rFonts w:ascii="Calibri" w:eastAsia="Arial" w:hAnsi="Calibri" w:cs="Calibri"/>
          <w:color w:val="4F81BD" w:themeColor="accent1"/>
          <w:sz w:val="22"/>
          <w:szCs w:val="22"/>
        </w:rPr>
        <w:t xml:space="preserve">cleared </w:t>
      </w:r>
      <w:r w:rsidRPr="00341EF4">
        <w:rPr>
          <w:rFonts w:ascii="Calibri" w:eastAsia="Arial" w:hAnsi="Calibri" w:cs="Calibri"/>
          <w:color w:val="4F81BD" w:themeColor="accent1"/>
          <w:sz w:val="22"/>
          <w:szCs w:val="22"/>
        </w:rPr>
        <w:t>Criminal Record Check</w:t>
      </w:r>
      <w:r w:rsidR="00BE4324" w:rsidRPr="00341EF4">
        <w:rPr>
          <w:rFonts w:ascii="Calibri" w:eastAsia="Arial" w:hAnsi="Calibri" w:cs="Calibri"/>
          <w:color w:val="4F81BD" w:themeColor="accent1"/>
          <w:sz w:val="22"/>
          <w:szCs w:val="22"/>
        </w:rPr>
        <w:t xml:space="preserve"> with Vulnerable Sector and a Chi</w:t>
      </w:r>
      <w:r w:rsidRPr="00341EF4">
        <w:rPr>
          <w:rFonts w:ascii="Calibri" w:eastAsia="Arial" w:hAnsi="Calibri" w:cs="Calibri"/>
          <w:color w:val="4F81BD" w:themeColor="accent1"/>
          <w:sz w:val="22"/>
          <w:szCs w:val="22"/>
        </w:rPr>
        <w:t>ld Abuse Registry</w:t>
      </w:r>
      <w:r w:rsidR="00863F8B" w:rsidRPr="00341EF4">
        <w:rPr>
          <w:rFonts w:ascii="Calibri" w:eastAsia="Arial" w:hAnsi="Calibri" w:cs="Calibri"/>
          <w:color w:val="4F81BD" w:themeColor="accent1"/>
          <w:sz w:val="22"/>
          <w:szCs w:val="22"/>
        </w:rPr>
        <w:t xml:space="preserve"> report.</w:t>
      </w:r>
      <w:r w:rsidRPr="00341EF4">
        <w:rPr>
          <w:rFonts w:ascii="Calibri" w:eastAsia="Arial" w:hAnsi="Calibri" w:cs="Calibri"/>
          <w:color w:val="4F81BD" w:themeColor="accent1"/>
          <w:sz w:val="22"/>
          <w:szCs w:val="22"/>
        </w:rPr>
        <w:t xml:space="preserve"> </w:t>
      </w:r>
      <w:r w:rsidR="00FB2382" w:rsidRPr="00341EF4">
        <w:rPr>
          <w:rFonts w:ascii="Calibri" w:eastAsia="Arial" w:hAnsi="Calibri" w:cs="Calibri"/>
          <w:color w:val="4F81BD" w:themeColor="accent1"/>
          <w:sz w:val="22"/>
          <w:szCs w:val="22"/>
        </w:rPr>
        <w:t>For more information on how to become a volunteer</w:t>
      </w:r>
      <w:r w:rsidR="00212A5D" w:rsidRPr="00341EF4">
        <w:rPr>
          <w:rFonts w:ascii="Calibri" w:eastAsia="Arial" w:hAnsi="Calibri" w:cs="Calibri"/>
          <w:color w:val="4F81BD" w:themeColor="accent1"/>
          <w:sz w:val="22"/>
          <w:szCs w:val="22"/>
        </w:rPr>
        <w:t>, click</w:t>
      </w:r>
      <w:r w:rsidR="00C8494C">
        <w:rPr>
          <w:rFonts w:ascii="Calibri" w:eastAsia="Arial" w:hAnsi="Calibri" w:cs="Calibri"/>
          <w:color w:val="4F81BD" w:themeColor="accent1"/>
          <w:sz w:val="22"/>
          <w:szCs w:val="22"/>
        </w:rPr>
        <w:t xml:space="preserve">: </w:t>
      </w:r>
      <w:hyperlink r:id="rId25" w:history="1">
        <w:r w:rsidR="00035DEC" w:rsidRPr="00965755">
          <w:rPr>
            <w:rStyle w:val="Hyperlink"/>
            <w:rFonts w:ascii="Calibri" w:eastAsia="Arial" w:hAnsi="Calibri" w:cs="Calibri"/>
            <w:sz w:val="22"/>
            <w:szCs w:val="22"/>
          </w:rPr>
          <w:t>https://www.hrce.ca/families/general-information/volunteering</w:t>
        </w:r>
      </w:hyperlink>
      <w:r w:rsidR="00035DEC">
        <w:rPr>
          <w:rFonts w:ascii="Calibri" w:eastAsia="Arial" w:hAnsi="Calibri" w:cs="Calibri"/>
          <w:color w:val="4F81BD" w:themeColor="accent1"/>
          <w:sz w:val="22"/>
          <w:szCs w:val="22"/>
        </w:rPr>
        <w:t xml:space="preserve"> </w:t>
      </w:r>
    </w:p>
    <w:p w14:paraId="05F95AF0" w14:textId="77777777" w:rsidR="005F30F3" w:rsidRDefault="005F30F3" w:rsidP="005F30F3">
      <w:pPr>
        <w:pStyle w:val="Default"/>
      </w:pPr>
    </w:p>
    <w:p w14:paraId="4A2268A7" w14:textId="52854C1B" w:rsidR="005F30F3" w:rsidRPr="005F30F3" w:rsidRDefault="005F30F3" w:rsidP="005F30F3">
      <w:pPr>
        <w:pStyle w:val="Default"/>
        <w:rPr>
          <w:color w:val="4F81BD" w:themeColor="accent1"/>
          <w:sz w:val="32"/>
          <w:szCs w:val="32"/>
        </w:rPr>
      </w:pPr>
      <w:r w:rsidRPr="005F30F3">
        <w:rPr>
          <w:b/>
          <w:bCs/>
          <w:color w:val="4F81BD" w:themeColor="accent1"/>
          <w:sz w:val="32"/>
          <w:szCs w:val="32"/>
        </w:rPr>
        <w:t xml:space="preserve">How to Volunteer at LeMarchant-St. Thomas School </w:t>
      </w:r>
    </w:p>
    <w:p w14:paraId="2515A2BD" w14:textId="77777777" w:rsidR="005F30F3" w:rsidRPr="005F30F3" w:rsidRDefault="005F30F3" w:rsidP="005F30F3">
      <w:pPr>
        <w:pStyle w:val="Default"/>
        <w:rPr>
          <w:color w:val="4F81BD" w:themeColor="accent1"/>
          <w:sz w:val="22"/>
          <w:szCs w:val="22"/>
        </w:rPr>
      </w:pPr>
      <w:r w:rsidRPr="005F30F3">
        <w:rPr>
          <w:color w:val="4F81BD" w:themeColor="accent1"/>
          <w:sz w:val="22"/>
          <w:szCs w:val="22"/>
        </w:rPr>
        <w:t xml:space="preserve">There are 2 types of criminal record checks required to volunteer at a school: </w:t>
      </w:r>
    </w:p>
    <w:p w14:paraId="4A10FEDB" w14:textId="77777777" w:rsidR="005F30F3" w:rsidRPr="005F30F3" w:rsidRDefault="005F30F3" w:rsidP="005F30F3">
      <w:pPr>
        <w:pStyle w:val="Default"/>
        <w:spacing w:after="39"/>
        <w:rPr>
          <w:color w:val="4F81BD" w:themeColor="accent1"/>
          <w:sz w:val="22"/>
          <w:szCs w:val="22"/>
        </w:rPr>
      </w:pPr>
      <w:r w:rsidRPr="005F30F3">
        <w:rPr>
          <w:b/>
          <w:bCs/>
          <w:color w:val="4F81BD" w:themeColor="accent1"/>
          <w:sz w:val="22"/>
          <w:szCs w:val="22"/>
        </w:rPr>
        <w:t xml:space="preserve">1) Vulnerable Sector Check with the Criminal Records Check </w:t>
      </w:r>
    </w:p>
    <w:p w14:paraId="090DFB5E" w14:textId="77777777" w:rsidR="005F30F3" w:rsidRPr="005F30F3" w:rsidRDefault="005F30F3" w:rsidP="005F30F3">
      <w:pPr>
        <w:pStyle w:val="Default"/>
        <w:rPr>
          <w:color w:val="4F81BD" w:themeColor="accent1"/>
          <w:sz w:val="22"/>
          <w:szCs w:val="22"/>
        </w:rPr>
      </w:pPr>
      <w:r w:rsidRPr="005F30F3">
        <w:rPr>
          <w:b/>
          <w:bCs/>
          <w:color w:val="4F81BD" w:themeColor="accent1"/>
          <w:sz w:val="22"/>
          <w:szCs w:val="22"/>
        </w:rPr>
        <w:t xml:space="preserve">2) Child Abuse Registry Check </w:t>
      </w:r>
    </w:p>
    <w:p w14:paraId="7870F686" w14:textId="77777777" w:rsidR="005F30F3" w:rsidRPr="005F30F3" w:rsidRDefault="005F30F3" w:rsidP="005F30F3">
      <w:pPr>
        <w:pStyle w:val="Default"/>
        <w:rPr>
          <w:color w:val="4F81BD" w:themeColor="accent1"/>
          <w:sz w:val="22"/>
          <w:szCs w:val="22"/>
        </w:rPr>
      </w:pPr>
    </w:p>
    <w:p w14:paraId="20AE676C" w14:textId="77777777" w:rsidR="005F30F3" w:rsidRPr="005F30F3" w:rsidRDefault="005F30F3" w:rsidP="005F30F3">
      <w:pPr>
        <w:pStyle w:val="Default"/>
        <w:rPr>
          <w:color w:val="4F81BD" w:themeColor="accent1"/>
          <w:sz w:val="22"/>
          <w:szCs w:val="22"/>
        </w:rPr>
      </w:pPr>
      <w:r w:rsidRPr="005F30F3">
        <w:rPr>
          <w:b/>
          <w:bCs/>
          <w:color w:val="4F81BD" w:themeColor="accent1"/>
          <w:sz w:val="22"/>
          <w:szCs w:val="22"/>
        </w:rPr>
        <w:t xml:space="preserve">Criminal Record Check with the Vulnerable Sector Check: </w:t>
      </w:r>
    </w:p>
    <w:p w14:paraId="5DC24DB5" w14:textId="77777777" w:rsidR="005F30F3" w:rsidRPr="005F30F3" w:rsidRDefault="005F30F3" w:rsidP="005F30F3">
      <w:pPr>
        <w:pStyle w:val="Default"/>
        <w:rPr>
          <w:color w:val="4F81BD" w:themeColor="accent1"/>
          <w:sz w:val="22"/>
          <w:szCs w:val="22"/>
        </w:rPr>
      </w:pPr>
      <w:r w:rsidRPr="005F30F3">
        <w:rPr>
          <w:color w:val="4F81BD" w:themeColor="accent1"/>
          <w:sz w:val="22"/>
          <w:szCs w:val="22"/>
        </w:rPr>
        <w:t xml:space="preserve">All volunteers are required to complete a </w:t>
      </w:r>
      <w:r w:rsidRPr="005F30F3">
        <w:rPr>
          <w:b/>
          <w:bCs/>
          <w:color w:val="4F81BD" w:themeColor="accent1"/>
          <w:sz w:val="22"/>
          <w:szCs w:val="22"/>
        </w:rPr>
        <w:t>Criminal Record Check with the Vulnerable Sector Check added</w:t>
      </w:r>
      <w:r w:rsidRPr="005F30F3">
        <w:rPr>
          <w:color w:val="4F81BD" w:themeColor="accent1"/>
          <w:sz w:val="22"/>
          <w:szCs w:val="22"/>
        </w:rPr>
        <w:t xml:space="preserve">. This is done through our local law enforcement agency (the Police or the RCMP detachment) or online at: </w:t>
      </w:r>
      <w:r w:rsidRPr="005F30F3">
        <w:rPr>
          <w:b/>
          <w:bCs/>
          <w:color w:val="4F81BD" w:themeColor="accent1"/>
          <w:sz w:val="22"/>
          <w:szCs w:val="22"/>
        </w:rPr>
        <w:t xml:space="preserve">https://secure.tritoncanada.ca/v/public/landing/HalifaxPoliceService/home </w:t>
      </w:r>
    </w:p>
    <w:p w14:paraId="022C10CB" w14:textId="77777777" w:rsidR="005F30F3" w:rsidRPr="005F30F3" w:rsidRDefault="005F30F3" w:rsidP="005F30F3">
      <w:pPr>
        <w:pStyle w:val="Default"/>
        <w:rPr>
          <w:color w:val="4F81BD" w:themeColor="accent1"/>
          <w:sz w:val="22"/>
          <w:szCs w:val="22"/>
        </w:rPr>
      </w:pPr>
      <w:r w:rsidRPr="005F30F3">
        <w:rPr>
          <w:b/>
          <w:bCs/>
          <w:color w:val="4F81BD" w:themeColor="accent1"/>
          <w:sz w:val="22"/>
          <w:szCs w:val="22"/>
        </w:rPr>
        <w:t xml:space="preserve">NOTE: Once completed, please forward a copy of the report directly to the school (either to our Administrative Assistant, Jody.kearney@hrce.ca </w:t>
      </w:r>
      <w:r w:rsidRPr="005F30F3">
        <w:rPr>
          <w:color w:val="4F81BD" w:themeColor="accent1"/>
          <w:sz w:val="22"/>
          <w:szCs w:val="22"/>
        </w:rPr>
        <w:t xml:space="preserve">or </w:t>
      </w:r>
      <w:r w:rsidRPr="005F30F3">
        <w:rPr>
          <w:b/>
          <w:bCs/>
          <w:color w:val="4F81BD" w:themeColor="accent1"/>
          <w:sz w:val="22"/>
          <w:szCs w:val="22"/>
        </w:rPr>
        <w:t xml:space="preserve">LMSTS@hrce.ca). The report must be issued within the past six months. </w:t>
      </w:r>
    </w:p>
    <w:p w14:paraId="6F8CEEC5" w14:textId="77777777" w:rsidR="005F30F3" w:rsidRPr="005F30F3" w:rsidRDefault="005F30F3" w:rsidP="005F30F3">
      <w:pPr>
        <w:pStyle w:val="Default"/>
        <w:rPr>
          <w:color w:val="4F81BD" w:themeColor="accent1"/>
          <w:sz w:val="22"/>
          <w:szCs w:val="22"/>
        </w:rPr>
      </w:pPr>
      <w:r w:rsidRPr="005F30F3">
        <w:rPr>
          <w:b/>
          <w:bCs/>
          <w:color w:val="4F81BD" w:themeColor="accent1"/>
          <w:sz w:val="22"/>
          <w:szCs w:val="22"/>
        </w:rPr>
        <w:t xml:space="preserve">Child Abuse Registry: </w:t>
      </w:r>
    </w:p>
    <w:p w14:paraId="0CB0F029" w14:textId="77777777" w:rsidR="005F30F3" w:rsidRPr="005F30F3" w:rsidRDefault="005F30F3" w:rsidP="005F30F3">
      <w:pPr>
        <w:pStyle w:val="Default"/>
        <w:rPr>
          <w:color w:val="4F81BD" w:themeColor="accent1"/>
          <w:sz w:val="22"/>
          <w:szCs w:val="22"/>
        </w:rPr>
      </w:pPr>
      <w:r w:rsidRPr="005F30F3">
        <w:rPr>
          <w:color w:val="4F81BD" w:themeColor="accent1"/>
          <w:sz w:val="22"/>
          <w:szCs w:val="22"/>
        </w:rPr>
        <w:t xml:space="preserve">The Department of Community Services has advised that Child Abuse Register Searches can be requested online at the following link: </w:t>
      </w:r>
      <w:proofErr w:type="gramStart"/>
      <w:r w:rsidRPr="005F30F3">
        <w:rPr>
          <w:color w:val="4F81BD" w:themeColor="accent1"/>
          <w:sz w:val="22"/>
          <w:szCs w:val="22"/>
        </w:rPr>
        <w:t>https://beta.novascotia.ca/apply-child-abuse-register-search .</w:t>
      </w:r>
      <w:proofErr w:type="gramEnd"/>
      <w:r w:rsidRPr="005F30F3">
        <w:rPr>
          <w:color w:val="4F81BD" w:themeColor="accent1"/>
          <w:sz w:val="22"/>
          <w:szCs w:val="22"/>
        </w:rPr>
        <w:t xml:space="preserve"> </w:t>
      </w:r>
    </w:p>
    <w:p w14:paraId="5FCC8112" w14:textId="7AFA115C" w:rsidR="002E6217" w:rsidRPr="005F30F3" w:rsidRDefault="005F30F3" w:rsidP="005F30F3">
      <w:pPr>
        <w:contextualSpacing/>
        <w:rPr>
          <w:rFonts w:ascii="Calibri" w:eastAsia="Arial" w:hAnsi="Calibri" w:cs="Calibri"/>
          <w:color w:val="4F81BD" w:themeColor="accent1"/>
          <w:sz w:val="22"/>
          <w:szCs w:val="22"/>
        </w:rPr>
      </w:pPr>
      <w:r w:rsidRPr="005F30F3">
        <w:rPr>
          <w:color w:val="4F81BD" w:themeColor="accent1"/>
          <w:sz w:val="22"/>
          <w:szCs w:val="22"/>
        </w:rPr>
        <w:t>Once received, please send along a copy and/or a screenshot of the completed report that clearly shows your name and other identifying details.</w:t>
      </w:r>
    </w:p>
    <w:p w14:paraId="78BE15B2" w14:textId="0FE4CA53" w:rsidR="00670D15" w:rsidRPr="00341EF4" w:rsidRDefault="00670D15" w:rsidP="008B4947">
      <w:pPr>
        <w:pStyle w:val="Heading2"/>
        <w:contextualSpacing/>
        <w:rPr>
          <w:rFonts w:ascii="Calibri" w:hAnsi="Calibri" w:cs="Calibri"/>
          <w:i w:val="0"/>
          <w:iCs/>
          <w:color w:val="339933"/>
          <w:sz w:val="32"/>
          <w:szCs w:val="32"/>
        </w:rPr>
      </w:pPr>
      <w:bookmarkStart w:id="44" w:name="_Toc233205922"/>
      <w:r w:rsidRPr="00341EF4">
        <w:rPr>
          <w:rFonts w:ascii="Calibri" w:hAnsi="Calibri" w:cs="Calibri"/>
          <w:i w:val="0"/>
          <w:iCs/>
          <w:color w:val="339933"/>
          <w:sz w:val="32"/>
          <w:szCs w:val="32"/>
        </w:rPr>
        <w:t>Policies of Interest</w:t>
      </w:r>
      <w:bookmarkEnd w:id="44"/>
    </w:p>
    <w:p w14:paraId="5DF7FD2E" w14:textId="4D65930E" w:rsidR="00977CB2" w:rsidRPr="00BE250F" w:rsidRDefault="007508FB" w:rsidP="008B4947">
      <w:pPr>
        <w:pStyle w:val="ListParagraph"/>
        <w:numPr>
          <w:ilvl w:val="0"/>
          <w:numId w:val="38"/>
        </w:numPr>
        <w:rPr>
          <w:rFonts w:ascii="Calibri" w:eastAsia="Arial" w:hAnsi="Calibri" w:cs="Calibri"/>
          <w:color w:val="4F81BD" w:themeColor="accent1"/>
          <w:sz w:val="22"/>
          <w:szCs w:val="22"/>
        </w:rPr>
      </w:pPr>
      <w:r w:rsidRPr="00BE250F">
        <w:rPr>
          <w:rFonts w:ascii="Calibri" w:eastAsia="Arial" w:hAnsi="Calibri" w:cs="Calibri"/>
          <w:b/>
          <w:bCs/>
          <w:color w:val="4F81BD" w:themeColor="accent1"/>
          <w:sz w:val="22"/>
          <w:szCs w:val="22"/>
        </w:rPr>
        <w:t>Code</w:t>
      </w:r>
      <w:r w:rsidR="00BE0DA8" w:rsidRPr="00BE250F">
        <w:rPr>
          <w:rFonts w:ascii="Calibri" w:eastAsia="Arial" w:hAnsi="Calibri" w:cs="Calibri"/>
          <w:b/>
          <w:bCs/>
          <w:color w:val="4F81BD" w:themeColor="accent1"/>
          <w:sz w:val="22"/>
          <w:szCs w:val="22"/>
        </w:rPr>
        <w:t xml:space="preserve"> </w:t>
      </w:r>
      <w:r w:rsidRPr="00BE250F">
        <w:rPr>
          <w:rFonts w:ascii="Calibri" w:eastAsia="Arial" w:hAnsi="Calibri" w:cs="Calibri"/>
          <w:b/>
          <w:bCs/>
          <w:color w:val="4F81BD" w:themeColor="accent1"/>
          <w:sz w:val="22"/>
          <w:szCs w:val="22"/>
        </w:rPr>
        <w:t>of</w:t>
      </w:r>
      <w:r w:rsidR="00BE0DA8" w:rsidRPr="00BE250F">
        <w:rPr>
          <w:rFonts w:ascii="Calibri" w:eastAsia="Arial" w:hAnsi="Calibri" w:cs="Calibri"/>
          <w:b/>
          <w:bCs/>
          <w:color w:val="4F81BD" w:themeColor="accent1"/>
          <w:sz w:val="22"/>
          <w:szCs w:val="22"/>
        </w:rPr>
        <w:t xml:space="preserve"> </w:t>
      </w:r>
      <w:r w:rsidRPr="00BE250F">
        <w:rPr>
          <w:rFonts w:ascii="Calibri" w:eastAsia="Arial" w:hAnsi="Calibri" w:cs="Calibri"/>
          <w:b/>
          <w:bCs/>
          <w:color w:val="4F81BD" w:themeColor="accent1"/>
          <w:sz w:val="22"/>
          <w:szCs w:val="22"/>
        </w:rPr>
        <w:t>Conduct</w:t>
      </w:r>
      <w:r w:rsidRPr="00BE250F">
        <w:rPr>
          <w:rFonts w:ascii="Calibri" w:eastAsia="Arial" w:hAnsi="Calibri" w:cs="Calibri"/>
          <w:color w:val="4F81BD" w:themeColor="accent1"/>
          <w:sz w:val="22"/>
          <w:szCs w:val="22"/>
        </w:rPr>
        <w:t xml:space="preserve"> </w:t>
      </w:r>
      <w:r w:rsidR="00A76939" w:rsidRPr="00BE250F">
        <w:rPr>
          <w:rFonts w:ascii="Calibri" w:eastAsia="Arial" w:hAnsi="Calibri" w:cs="Calibri"/>
          <w:color w:val="4F81BD" w:themeColor="accent1"/>
          <w:sz w:val="22"/>
          <w:szCs w:val="22"/>
        </w:rPr>
        <w:t xml:space="preserve">LMST follows the </w:t>
      </w:r>
      <w:r w:rsidR="00977CB2" w:rsidRPr="00BE250F">
        <w:rPr>
          <w:rFonts w:ascii="Calibri" w:eastAsia="Arial" w:hAnsi="Calibri" w:cs="Calibri"/>
          <w:b/>
          <w:bCs/>
          <w:color w:val="4F81BD" w:themeColor="accent1"/>
          <w:sz w:val="22"/>
          <w:szCs w:val="22"/>
        </w:rPr>
        <w:t>Homework Policy</w:t>
      </w:r>
      <w:r w:rsidR="00977CB2" w:rsidRPr="00BE250F">
        <w:rPr>
          <w:rFonts w:ascii="Calibri" w:eastAsia="Arial" w:hAnsi="Calibri" w:cs="Calibri"/>
          <w:color w:val="4F81BD" w:themeColor="accent1"/>
          <w:sz w:val="22"/>
          <w:szCs w:val="22"/>
        </w:rPr>
        <w:t xml:space="preserve"> Please see</w:t>
      </w:r>
      <w:r w:rsidR="002B5873" w:rsidRPr="00BE250F">
        <w:rPr>
          <w:sz w:val="22"/>
          <w:szCs w:val="22"/>
        </w:rPr>
        <w:t xml:space="preserve"> </w:t>
      </w:r>
      <w:hyperlink r:id="rId26" w:history="1">
        <w:r w:rsidR="002B5873" w:rsidRPr="00BE250F">
          <w:rPr>
            <w:rStyle w:val="Hyperlink"/>
            <w:rFonts w:ascii="Calibri" w:eastAsia="Arial" w:hAnsi="Calibri" w:cs="Calibri"/>
            <w:sz w:val="22"/>
            <w:szCs w:val="22"/>
          </w:rPr>
          <w:t>https://www.ednet.ns.ca/docs/homeworkpolicy.pdf</w:t>
        </w:r>
      </w:hyperlink>
      <w:r w:rsidR="002B5873" w:rsidRPr="00BE250F">
        <w:rPr>
          <w:rFonts w:ascii="Calibri" w:eastAsia="Arial" w:hAnsi="Calibri" w:cs="Calibri"/>
          <w:color w:val="4F81BD" w:themeColor="accent1"/>
          <w:sz w:val="22"/>
          <w:szCs w:val="22"/>
        </w:rPr>
        <w:t xml:space="preserve"> </w:t>
      </w:r>
      <w:r w:rsidR="00977CB2" w:rsidRPr="00BE250F">
        <w:rPr>
          <w:rFonts w:ascii="Calibri" w:eastAsia="Arial" w:hAnsi="Calibri" w:cs="Calibri"/>
          <w:color w:val="4F81BD" w:themeColor="accent1"/>
          <w:sz w:val="22"/>
          <w:szCs w:val="22"/>
        </w:rPr>
        <w:t xml:space="preserve">for information on the Provincial Homework policy </w:t>
      </w:r>
    </w:p>
    <w:p w14:paraId="04A17BEC" w14:textId="5C7D913A" w:rsidR="00FB6B0B" w:rsidRPr="00BE250F" w:rsidRDefault="00A76939" w:rsidP="008B4947">
      <w:pPr>
        <w:pStyle w:val="ListParagraph"/>
        <w:numPr>
          <w:ilvl w:val="0"/>
          <w:numId w:val="38"/>
        </w:numPr>
        <w:rPr>
          <w:rFonts w:ascii="Calibri" w:eastAsia="Arial" w:hAnsi="Calibri" w:cs="Calibri"/>
          <w:color w:val="4F81BD" w:themeColor="accent1"/>
          <w:sz w:val="22"/>
          <w:szCs w:val="22"/>
        </w:rPr>
      </w:pPr>
      <w:r w:rsidRPr="00BE250F">
        <w:rPr>
          <w:rFonts w:ascii="Calibri" w:eastAsia="Arial" w:hAnsi="Calibri" w:cs="Calibri"/>
          <w:color w:val="4F81BD" w:themeColor="accent1"/>
          <w:sz w:val="22"/>
          <w:szCs w:val="22"/>
        </w:rPr>
        <w:t xml:space="preserve">new Code of Conduct released </w:t>
      </w:r>
      <w:r w:rsidR="00FB14CD" w:rsidRPr="00BE250F">
        <w:rPr>
          <w:rFonts w:ascii="Calibri" w:eastAsia="Arial" w:hAnsi="Calibri" w:cs="Calibri"/>
          <w:color w:val="4F81BD" w:themeColor="accent1"/>
          <w:sz w:val="22"/>
          <w:szCs w:val="22"/>
        </w:rPr>
        <w:t xml:space="preserve">and approved in April 2025. </w:t>
      </w:r>
      <w:r w:rsidR="007508FB" w:rsidRPr="00BE250F">
        <w:rPr>
          <w:rFonts w:ascii="Calibri" w:eastAsia="Arial" w:hAnsi="Calibri" w:cs="Calibri"/>
          <w:color w:val="4F81BD" w:themeColor="accent1"/>
          <w:sz w:val="22"/>
          <w:szCs w:val="22"/>
        </w:rPr>
        <w:t xml:space="preserve">Please visit </w:t>
      </w:r>
      <w:hyperlink r:id="rId27" w:history="1">
        <w:r w:rsidR="004546CB" w:rsidRPr="00BE250F">
          <w:rPr>
            <w:rStyle w:val="Hyperlink"/>
            <w:rFonts w:ascii="Calibri" w:hAnsi="Calibri" w:cs="Calibri"/>
            <w:sz w:val="22"/>
            <w:szCs w:val="22"/>
          </w:rPr>
          <w:t>https://www.ednet.ns.ca/docs/provincialschoolcodeofconduct.pdf</w:t>
        </w:r>
      </w:hyperlink>
      <w:r w:rsidR="00FB14CD" w:rsidRPr="00BE250F">
        <w:rPr>
          <w:rFonts w:ascii="Calibri" w:hAnsi="Calibri" w:cs="Calibri"/>
          <w:sz w:val="22"/>
          <w:szCs w:val="22"/>
        </w:rPr>
        <w:t xml:space="preserve"> </w:t>
      </w:r>
      <w:r w:rsidR="007508FB" w:rsidRPr="00BE250F">
        <w:rPr>
          <w:rFonts w:ascii="Calibri" w:eastAsia="Arial" w:hAnsi="Calibri" w:cs="Calibri"/>
          <w:color w:val="0B5394"/>
          <w:sz w:val="22"/>
          <w:szCs w:val="22"/>
        </w:rPr>
        <w:t xml:space="preserve"> </w:t>
      </w:r>
      <w:r w:rsidR="007508FB" w:rsidRPr="00BE250F">
        <w:rPr>
          <w:rFonts w:ascii="Calibri" w:eastAsia="Arial" w:hAnsi="Calibri" w:cs="Calibri"/>
          <w:color w:val="4F81BD" w:themeColor="accent1"/>
          <w:sz w:val="22"/>
          <w:szCs w:val="22"/>
        </w:rPr>
        <w:t>for information on the Provincial Code of Conduct</w:t>
      </w:r>
    </w:p>
    <w:p w14:paraId="1B253BFF" w14:textId="307C4275" w:rsidR="0027748E" w:rsidRPr="00BE250F" w:rsidRDefault="007508FB" w:rsidP="008B4947">
      <w:pPr>
        <w:pStyle w:val="ListParagraph"/>
        <w:numPr>
          <w:ilvl w:val="0"/>
          <w:numId w:val="38"/>
        </w:numPr>
        <w:rPr>
          <w:rFonts w:ascii="Calibri" w:eastAsia="Arial" w:hAnsi="Calibri" w:cs="Calibri"/>
          <w:color w:val="4F81BD" w:themeColor="accent1"/>
          <w:sz w:val="22"/>
          <w:szCs w:val="22"/>
        </w:rPr>
      </w:pPr>
      <w:r w:rsidRPr="00BE250F">
        <w:rPr>
          <w:rFonts w:ascii="Calibri" w:eastAsia="Arial" w:hAnsi="Calibri" w:cs="Calibri"/>
          <w:b/>
          <w:bCs/>
          <w:color w:val="4F81BD" w:themeColor="accent1"/>
          <w:sz w:val="22"/>
          <w:szCs w:val="22"/>
        </w:rPr>
        <w:t>Assessment Policy</w:t>
      </w:r>
      <w:r w:rsidRPr="00BE250F">
        <w:rPr>
          <w:rFonts w:ascii="Calibri" w:eastAsia="Arial" w:hAnsi="Calibri" w:cs="Calibri"/>
          <w:color w:val="4F81BD" w:themeColor="accent1"/>
          <w:sz w:val="22"/>
          <w:szCs w:val="22"/>
        </w:rPr>
        <w:t xml:space="preserve"> Teachers use </w:t>
      </w:r>
      <w:r w:rsidR="00A81D2C" w:rsidRPr="00BE250F">
        <w:rPr>
          <w:rFonts w:ascii="Calibri" w:eastAsia="Arial" w:hAnsi="Calibri" w:cs="Calibri"/>
          <w:color w:val="4F81BD" w:themeColor="accent1"/>
          <w:sz w:val="22"/>
          <w:szCs w:val="22"/>
        </w:rPr>
        <w:t xml:space="preserve">various strategies </w:t>
      </w:r>
      <w:r w:rsidR="008811E6" w:rsidRPr="00BE250F">
        <w:rPr>
          <w:rFonts w:ascii="Calibri" w:eastAsia="Arial" w:hAnsi="Calibri" w:cs="Calibri"/>
          <w:color w:val="4F81BD" w:themeColor="accent1"/>
          <w:sz w:val="22"/>
          <w:szCs w:val="22"/>
        </w:rPr>
        <w:t>to assess student learning continuously</w:t>
      </w:r>
      <w:r w:rsidRPr="00BE250F">
        <w:rPr>
          <w:rFonts w:ascii="Calibri" w:eastAsia="Arial" w:hAnsi="Calibri" w:cs="Calibri"/>
          <w:color w:val="4F81BD" w:themeColor="accent1"/>
          <w:sz w:val="22"/>
          <w:szCs w:val="22"/>
        </w:rPr>
        <w:t xml:space="preserve">. Teachers collect information for two main purposes: </w:t>
      </w:r>
    </w:p>
    <w:p w14:paraId="7E869D8D" w14:textId="26F8BB7E" w:rsidR="00BE0DA8" w:rsidRPr="00BE250F" w:rsidRDefault="007508FB" w:rsidP="008B4947">
      <w:pPr>
        <w:pStyle w:val="ListParagraph"/>
        <w:numPr>
          <w:ilvl w:val="1"/>
          <w:numId w:val="38"/>
        </w:numPr>
        <w:rPr>
          <w:rFonts w:ascii="Calibri" w:eastAsia="Arial" w:hAnsi="Calibri" w:cs="Calibri"/>
          <w:color w:val="4F81BD" w:themeColor="accent1"/>
          <w:sz w:val="22"/>
          <w:szCs w:val="22"/>
        </w:rPr>
      </w:pPr>
      <w:r w:rsidRPr="00BE250F">
        <w:rPr>
          <w:rFonts w:ascii="Calibri" w:eastAsia="Arial" w:hAnsi="Calibri" w:cs="Calibri"/>
          <w:b/>
          <w:bCs/>
          <w:color w:val="4F81BD" w:themeColor="accent1"/>
          <w:sz w:val="22"/>
          <w:szCs w:val="22"/>
        </w:rPr>
        <w:t>Assessment for learning</w:t>
      </w:r>
      <w:r w:rsidRPr="00BE250F">
        <w:rPr>
          <w:rFonts w:ascii="Calibri" w:eastAsia="Arial" w:hAnsi="Calibri" w:cs="Calibri"/>
          <w:color w:val="4F81BD" w:themeColor="accent1"/>
          <w:sz w:val="22"/>
          <w:szCs w:val="22"/>
        </w:rPr>
        <w:t xml:space="preserve">– to provide feedback </w:t>
      </w:r>
      <w:r w:rsidR="00A81D2C" w:rsidRPr="00BE250F">
        <w:rPr>
          <w:rFonts w:ascii="Calibri" w:eastAsia="Arial" w:hAnsi="Calibri" w:cs="Calibri"/>
          <w:color w:val="4F81BD" w:themeColor="accent1"/>
          <w:sz w:val="22"/>
          <w:szCs w:val="22"/>
        </w:rPr>
        <w:t>to</w:t>
      </w:r>
      <w:r w:rsidRPr="00BE250F">
        <w:rPr>
          <w:rFonts w:ascii="Calibri" w:eastAsia="Arial" w:hAnsi="Calibri" w:cs="Calibri"/>
          <w:color w:val="4F81BD" w:themeColor="accent1"/>
          <w:sz w:val="22"/>
          <w:szCs w:val="22"/>
        </w:rPr>
        <w:t xml:space="preserve"> help students improve their learning. This can also be helpful for teachers when planning upcoming instruction. </w:t>
      </w:r>
    </w:p>
    <w:p w14:paraId="600BB6FC" w14:textId="643111C1" w:rsidR="00BE0DA8" w:rsidRPr="00BE250F" w:rsidRDefault="007508FB" w:rsidP="008B4947">
      <w:pPr>
        <w:pStyle w:val="ListParagraph"/>
        <w:numPr>
          <w:ilvl w:val="1"/>
          <w:numId w:val="38"/>
        </w:numPr>
        <w:rPr>
          <w:rFonts w:ascii="Calibri" w:eastAsia="Arial" w:hAnsi="Calibri" w:cs="Calibri"/>
          <w:color w:val="4F81BD" w:themeColor="accent1"/>
          <w:sz w:val="22"/>
          <w:szCs w:val="22"/>
        </w:rPr>
      </w:pPr>
      <w:r w:rsidRPr="00BE250F">
        <w:rPr>
          <w:rFonts w:ascii="Calibri" w:eastAsia="Arial" w:hAnsi="Calibri" w:cs="Calibri"/>
          <w:b/>
          <w:bCs/>
          <w:color w:val="4F81BD" w:themeColor="accent1"/>
          <w:sz w:val="22"/>
          <w:szCs w:val="22"/>
        </w:rPr>
        <w:t>Assessment of learning</w:t>
      </w:r>
      <w:r w:rsidRPr="00BE250F">
        <w:rPr>
          <w:rFonts w:ascii="Calibri" w:eastAsia="Arial" w:hAnsi="Calibri" w:cs="Calibri"/>
          <w:color w:val="4F81BD" w:themeColor="accent1"/>
          <w:sz w:val="22"/>
          <w:szCs w:val="22"/>
        </w:rPr>
        <w:t xml:space="preserve">– formal evaluations that measure a </w:t>
      </w:r>
      <w:r w:rsidR="00724D23" w:rsidRPr="00BE250F">
        <w:rPr>
          <w:rFonts w:ascii="Calibri" w:eastAsia="Arial" w:hAnsi="Calibri" w:cs="Calibri"/>
          <w:color w:val="4F81BD" w:themeColor="accent1"/>
          <w:sz w:val="22"/>
          <w:szCs w:val="22"/>
        </w:rPr>
        <w:t>student's</w:t>
      </w:r>
      <w:r w:rsidRPr="00BE250F">
        <w:rPr>
          <w:rFonts w:ascii="Calibri" w:eastAsia="Arial" w:hAnsi="Calibri" w:cs="Calibri"/>
          <w:color w:val="4F81BD" w:themeColor="accent1"/>
          <w:sz w:val="22"/>
          <w:szCs w:val="22"/>
        </w:rPr>
        <w:t xml:space="preserve"> achievement as well as their work habits. </w:t>
      </w:r>
    </w:p>
    <w:p w14:paraId="5F4705FD" w14:textId="30F7B8E3" w:rsidR="0027748E" w:rsidRPr="00BE250F" w:rsidRDefault="00BE0DA8" w:rsidP="008B4947">
      <w:pPr>
        <w:pStyle w:val="ListParagraph"/>
        <w:numPr>
          <w:ilvl w:val="0"/>
          <w:numId w:val="38"/>
        </w:numPr>
        <w:rPr>
          <w:rFonts w:ascii="Calibri" w:eastAsia="Arial" w:hAnsi="Calibri" w:cs="Calibri"/>
          <w:color w:val="0B5394"/>
          <w:sz w:val="22"/>
          <w:szCs w:val="22"/>
        </w:rPr>
      </w:pPr>
      <w:r w:rsidRPr="00BE250F">
        <w:rPr>
          <w:rFonts w:ascii="Calibri" w:eastAsia="Arial" w:hAnsi="Calibri" w:cs="Calibri"/>
          <w:color w:val="4F81BD" w:themeColor="accent1"/>
          <w:sz w:val="22"/>
          <w:szCs w:val="22"/>
        </w:rPr>
        <w:t>More information</w:t>
      </w:r>
      <w:r w:rsidR="007508FB" w:rsidRPr="00BE250F">
        <w:rPr>
          <w:rFonts w:ascii="Calibri" w:eastAsia="Arial" w:hAnsi="Calibri" w:cs="Calibri"/>
          <w:color w:val="4F81BD" w:themeColor="accent1"/>
          <w:sz w:val="22"/>
          <w:szCs w:val="22"/>
        </w:rPr>
        <w:t xml:space="preserve"> on Assessment Policies can be found on our school website using the direct link</w:t>
      </w:r>
      <w:r w:rsidR="009C2027" w:rsidRPr="00BE250F">
        <w:rPr>
          <w:rFonts w:ascii="Calibri" w:eastAsia="Arial" w:hAnsi="Calibri" w:cs="Calibri"/>
          <w:color w:val="4F81BD" w:themeColor="accent1"/>
          <w:sz w:val="22"/>
          <w:szCs w:val="22"/>
        </w:rPr>
        <w:t xml:space="preserve">: </w:t>
      </w:r>
      <w:hyperlink r:id="rId28" w:history="1">
        <w:r w:rsidR="000C10D4" w:rsidRPr="00BE250F">
          <w:rPr>
            <w:rStyle w:val="Hyperlink"/>
            <w:rFonts w:ascii="Calibri" w:eastAsia="Arial" w:hAnsi="Calibri" w:cs="Calibri"/>
            <w:sz w:val="22"/>
            <w:szCs w:val="22"/>
          </w:rPr>
          <w:t>https://lmt.hrce.ca/lmt/policies-procedures/assessment-policy</w:t>
        </w:r>
      </w:hyperlink>
      <w:r w:rsidR="000C10D4" w:rsidRPr="00BE250F">
        <w:rPr>
          <w:rFonts w:ascii="Calibri" w:eastAsia="Arial" w:hAnsi="Calibri" w:cs="Calibri"/>
          <w:color w:val="4F81BD" w:themeColor="accent1"/>
          <w:sz w:val="22"/>
          <w:szCs w:val="22"/>
        </w:rPr>
        <w:t xml:space="preserve"> </w:t>
      </w:r>
      <w:r w:rsidR="007508FB" w:rsidRPr="00BE250F">
        <w:rPr>
          <w:rFonts w:ascii="Calibri" w:eastAsia="Arial" w:hAnsi="Calibri" w:cs="Calibri"/>
          <w:color w:val="0B5394"/>
          <w:sz w:val="22"/>
          <w:szCs w:val="22"/>
        </w:rPr>
        <w:t xml:space="preserve"> </w:t>
      </w:r>
    </w:p>
    <w:p w14:paraId="7E3F9893" w14:textId="77777777" w:rsidR="0027748E" w:rsidRPr="00341EF4" w:rsidRDefault="0027748E" w:rsidP="008B4947">
      <w:pPr>
        <w:contextualSpacing/>
        <w:rPr>
          <w:rFonts w:ascii="Calibri" w:eastAsia="Arial" w:hAnsi="Calibri" w:cs="Calibri"/>
          <w:color w:val="0B5394"/>
          <w:sz w:val="22"/>
          <w:szCs w:val="22"/>
        </w:rPr>
      </w:pPr>
    </w:p>
    <w:p w14:paraId="2BC85AFB" w14:textId="2CBA0E03" w:rsidR="002C2A6C" w:rsidRPr="00341EF4" w:rsidRDefault="002C2A6C" w:rsidP="002C2A6C">
      <w:pPr>
        <w:pStyle w:val="Heading2"/>
        <w:contextualSpacing/>
        <w:rPr>
          <w:rFonts w:ascii="Calibri" w:hAnsi="Calibri" w:cs="Calibri"/>
          <w:i w:val="0"/>
          <w:iCs/>
          <w:color w:val="339933"/>
          <w:sz w:val="32"/>
          <w:szCs w:val="32"/>
        </w:rPr>
      </w:pPr>
      <w:bookmarkStart w:id="45" w:name="_Toc233205923"/>
      <w:r>
        <w:rPr>
          <w:rFonts w:ascii="Calibri" w:hAnsi="Calibri" w:cs="Calibri"/>
          <w:i w:val="0"/>
          <w:iCs/>
          <w:color w:val="339933"/>
          <w:sz w:val="32"/>
          <w:szCs w:val="32"/>
        </w:rPr>
        <w:t>Report Cards</w:t>
      </w:r>
      <w:bookmarkEnd w:id="45"/>
    </w:p>
    <w:p w14:paraId="22E607E3" w14:textId="0E0D7FD7" w:rsidR="0027748E" w:rsidRPr="00341EF4" w:rsidRDefault="002D1080"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All grade Primary to 6 students will receive report cards three times throughout the school year</w:t>
      </w:r>
    </w:p>
    <w:p w14:paraId="36EE11E1" w14:textId="40B128E5" w:rsidR="002C2A6C" w:rsidRPr="00341EF4" w:rsidRDefault="002C2A6C" w:rsidP="002C2A6C">
      <w:pPr>
        <w:pStyle w:val="Heading2"/>
        <w:contextualSpacing/>
        <w:rPr>
          <w:rFonts w:ascii="Calibri" w:hAnsi="Calibri" w:cs="Calibri"/>
          <w:i w:val="0"/>
          <w:iCs/>
          <w:color w:val="339933"/>
          <w:sz w:val="32"/>
          <w:szCs w:val="32"/>
        </w:rPr>
      </w:pPr>
      <w:bookmarkStart w:id="46" w:name="_Toc233205924"/>
      <w:r>
        <w:rPr>
          <w:rFonts w:ascii="Calibri" w:hAnsi="Calibri" w:cs="Calibri"/>
          <w:i w:val="0"/>
          <w:iCs/>
          <w:color w:val="339933"/>
          <w:sz w:val="32"/>
          <w:szCs w:val="32"/>
        </w:rPr>
        <w:t>School Day Schedule</w:t>
      </w:r>
      <w:bookmarkEnd w:id="46"/>
    </w:p>
    <w:p w14:paraId="55582273" w14:textId="4E5BBED6"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8:35 am Supervision starts (all students permitted t</w:t>
      </w:r>
      <w:r w:rsidR="007419E2" w:rsidRPr="00341EF4">
        <w:rPr>
          <w:rFonts w:ascii="Calibri" w:eastAsia="Arial" w:hAnsi="Calibri" w:cs="Calibri"/>
          <w:color w:val="4F81BD" w:themeColor="accent1"/>
          <w:sz w:val="22"/>
          <w:szCs w:val="22"/>
        </w:rPr>
        <w:t>o</w:t>
      </w:r>
      <w:r w:rsidRPr="00341EF4">
        <w:rPr>
          <w:rFonts w:ascii="Calibri" w:eastAsia="Arial" w:hAnsi="Calibri" w:cs="Calibri"/>
          <w:color w:val="4F81BD" w:themeColor="accent1"/>
          <w:sz w:val="22"/>
          <w:szCs w:val="22"/>
        </w:rPr>
        <w:t xml:space="preserve"> enter the building) </w:t>
      </w:r>
    </w:p>
    <w:p w14:paraId="1533A2AE" w14:textId="77777777"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8:55 am Classes begin </w:t>
      </w:r>
    </w:p>
    <w:p w14:paraId="4A6E514C" w14:textId="05DFA31B"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10:25 am First recess (</w:t>
      </w:r>
      <w:r w:rsidR="00BD6166" w:rsidRPr="00341EF4">
        <w:rPr>
          <w:rFonts w:ascii="Calibri" w:eastAsia="Arial" w:hAnsi="Calibri" w:cs="Calibri"/>
          <w:color w:val="4F81BD" w:themeColor="accent1"/>
          <w:sz w:val="22"/>
          <w:szCs w:val="22"/>
        </w:rPr>
        <w:t>Grades 3-6</w:t>
      </w:r>
      <w:r w:rsidRPr="00341EF4">
        <w:rPr>
          <w:rFonts w:ascii="Calibri" w:eastAsia="Arial" w:hAnsi="Calibri" w:cs="Calibri"/>
          <w:color w:val="4F81BD" w:themeColor="accent1"/>
          <w:sz w:val="22"/>
          <w:szCs w:val="22"/>
        </w:rPr>
        <w:t xml:space="preserve">) </w:t>
      </w:r>
    </w:p>
    <w:p w14:paraId="15AB0D94" w14:textId="4F2AD123"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10:40 am Second recess (Grades</w:t>
      </w:r>
      <w:r w:rsidR="00BD6166" w:rsidRPr="00341EF4">
        <w:rPr>
          <w:rFonts w:ascii="Calibri" w:eastAsia="Arial" w:hAnsi="Calibri" w:cs="Calibri"/>
          <w:color w:val="4F81BD" w:themeColor="accent1"/>
          <w:sz w:val="22"/>
          <w:szCs w:val="22"/>
        </w:rPr>
        <w:t xml:space="preserve"> P-2/3</w:t>
      </w:r>
      <w:r w:rsidRPr="00341EF4">
        <w:rPr>
          <w:rFonts w:ascii="Calibri" w:eastAsia="Arial" w:hAnsi="Calibri" w:cs="Calibri"/>
          <w:color w:val="4F81BD" w:themeColor="accent1"/>
          <w:sz w:val="22"/>
          <w:szCs w:val="22"/>
        </w:rPr>
        <w:t xml:space="preserve">) </w:t>
      </w:r>
    </w:p>
    <w:p w14:paraId="5CB582CD" w14:textId="3D6035C8"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11:55 am Lunch </w:t>
      </w:r>
    </w:p>
    <w:p w14:paraId="686FFBA1" w14:textId="77777777"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lastRenderedPageBreak/>
        <w:t xml:space="preserve">12:50 pm Bell rings to end lunch </w:t>
      </w:r>
    </w:p>
    <w:p w14:paraId="6BC74929" w14:textId="77777777"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12:55 pm Classes begin </w:t>
      </w:r>
    </w:p>
    <w:p w14:paraId="65C8CA99" w14:textId="77777777" w:rsidR="0027748E" w:rsidRPr="00341EF4" w:rsidRDefault="007508FB" w:rsidP="008B4947">
      <w:pPr>
        <w:contextualSpacing/>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2:55 pm Dismissal</w:t>
      </w:r>
    </w:p>
    <w:p w14:paraId="7D264BF6" w14:textId="77777777" w:rsidR="00E24C32" w:rsidRPr="00341EF4" w:rsidRDefault="007508FB" w:rsidP="008B4947">
      <w:pPr>
        <w:pStyle w:val="ListParagraph"/>
        <w:numPr>
          <w:ilvl w:val="0"/>
          <w:numId w:val="3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For the safety of all, please do not leave children unattended on the school grounds before 8:35 am and after 2:55 pm. </w:t>
      </w:r>
    </w:p>
    <w:p w14:paraId="296526F4" w14:textId="55ECC8FA" w:rsidR="00E24C32" w:rsidRPr="00341EF4" w:rsidRDefault="007508FB" w:rsidP="008B4947">
      <w:pPr>
        <w:pStyle w:val="ListParagraph"/>
        <w:numPr>
          <w:ilvl w:val="0"/>
          <w:numId w:val="3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It is important to be </w:t>
      </w:r>
      <w:r w:rsidRPr="00341EF4">
        <w:rPr>
          <w:rFonts w:ascii="Calibri" w:eastAsia="Arial" w:hAnsi="Calibri" w:cs="Calibri"/>
          <w:b/>
          <w:bCs/>
          <w:color w:val="4F81BD" w:themeColor="accent1"/>
          <w:sz w:val="22"/>
          <w:szCs w:val="22"/>
        </w:rPr>
        <w:t>on time</w:t>
      </w:r>
      <w:r w:rsidRPr="00341EF4">
        <w:rPr>
          <w:rFonts w:ascii="Calibri" w:eastAsia="Arial" w:hAnsi="Calibri" w:cs="Calibri"/>
          <w:color w:val="4F81BD" w:themeColor="accent1"/>
          <w:sz w:val="22"/>
          <w:szCs w:val="22"/>
        </w:rPr>
        <w:t xml:space="preserve">. Late arrivals miss important instructional time and disrupt the class and other </w:t>
      </w:r>
      <w:r w:rsidR="00110170" w:rsidRPr="00341EF4">
        <w:rPr>
          <w:rFonts w:ascii="Calibri" w:eastAsia="Arial" w:hAnsi="Calibri" w:cs="Calibri"/>
          <w:color w:val="4F81BD" w:themeColor="accent1"/>
          <w:sz w:val="22"/>
          <w:szCs w:val="22"/>
        </w:rPr>
        <w:t>students’</w:t>
      </w:r>
      <w:r w:rsidRPr="00341EF4">
        <w:rPr>
          <w:rFonts w:ascii="Calibri" w:eastAsia="Arial" w:hAnsi="Calibri" w:cs="Calibri"/>
          <w:color w:val="4F81BD" w:themeColor="accent1"/>
          <w:sz w:val="22"/>
          <w:szCs w:val="22"/>
        </w:rPr>
        <w:t xml:space="preserve"> learning.</w:t>
      </w:r>
    </w:p>
    <w:p w14:paraId="7F098E25" w14:textId="1F243EF6" w:rsidR="0027748E" w:rsidRPr="00341EF4" w:rsidRDefault="007508FB" w:rsidP="008B4947">
      <w:pPr>
        <w:pStyle w:val="ListParagraph"/>
        <w:numPr>
          <w:ilvl w:val="0"/>
          <w:numId w:val="39"/>
        </w:numPr>
        <w:rPr>
          <w:rFonts w:ascii="Calibri" w:eastAsia="Arial" w:hAnsi="Calibri" w:cs="Calibri"/>
          <w:color w:val="4F81BD" w:themeColor="accent1"/>
          <w:sz w:val="22"/>
          <w:szCs w:val="22"/>
        </w:rPr>
      </w:pPr>
      <w:r w:rsidRPr="00341EF4">
        <w:rPr>
          <w:rFonts w:ascii="Calibri" w:eastAsia="Arial" w:hAnsi="Calibri" w:cs="Calibri"/>
          <w:color w:val="4F81BD" w:themeColor="accent1"/>
          <w:sz w:val="22"/>
          <w:szCs w:val="22"/>
        </w:rPr>
        <w:t xml:space="preserve">If your child arrives late, please have the child report to the office. The main office must know that they have </w:t>
      </w:r>
      <w:r w:rsidR="00E24C32" w:rsidRPr="00341EF4">
        <w:rPr>
          <w:rFonts w:ascii="Calibri" w:eastAsia="Arial" w:hAnsi="Calibri" w:cs="Calibri"/>
          <w:color w:val="4F81BD" w:themeColor="accent1"/>
          <w:sz w:val="22"/>
          <w:szCs w:val="22"/>
        </w:rPr>
        <w:t>arrived,</w:t>
      </w:r>
      <w:r w:rsidRPr="00341EF4">
        <w:rPr>
          <w:rFonts w:ascii="Calibri" w:eastAsia="Arial" w:hAnsi="Calibri" w:cs="Calibri"/>
          <w:color w:val="4F81BD" w:themeColor="accent1"/>
          <w:sz w:val="22"/>
          <w:szCs w:val="22"/>
        </w:rPr>
        <w:t xml:space="preserve"> and the teacher must know that they have been checked in at the office.</w:t>
      </w:r>
    </w:p>
    <w:p w14:paraId="6FFA2757" w14:textId="77777777" w:rsidR="0027748E" w:rsidRPr="00341EF4" w:rsidRDefault="0027748E" w:rsidP="008B4947">
      <w:pPr>
        <w:contextualSpacing/>
        <w:rPr>
          <w:rFonts w:ascii="Calibri" w:eastAsia="Arial" w:hAnsi="Calibri" w:cs="Calibri"/>
          <w:color w:val="0B5394"/>
          <w:sz w:val="22"/>
          <w:szCs w:val="22"/>
        </w:rPr>
      </w:pPr>
    </w:p>
    <w:p w14:paraId="41A80231" w14:textId="77777777" w:rsidR="0027748E" w:rsidRPr="00341EF4" w:rsidRDefault="007508FB" w:rsidP="008B4947">
      <w:pPr>
        <w:contextualSpacing/>
        <w:rPr>
          <w:rFonts w:ascii="Calibri" w:eastAsia="Arial" w:hAnsi="Calibri" w:cs="Calibri"/>
          <w:i/>
          <w:iCs/>
          <w:color w:val="808080" w:themeColor="background1" w:themeShade="80"/>
          <w:sz w:val="28"/>
          <w:szCs w:val="28"/>
        </w:rPr>
      </w:pPr>
      <w:r w:rsidRPr="00341EF4">
        <w:rPr>
          <w:rFonts w:ascii="Calibri" w:eastAsia="Arial" w:hAnsi="Calibri" w:cs="Calibri"/>
          <w:i/>
          <w:iCs/>
          <w:color w:val="808080" w:themeColor="background1" w:themeShade="80"/>
          <w:sz w:val="28"/>
          <w:szCs w:val="28"/>
        </w:rPr>
        <w:t xml:space="preserve">Welcome to our school! We look forward to a new and exciting year! </w:t>
      </w:r>
    </w:p>
    <w:p w14:paraId="02BD9FEE" w14:textId="77777777" w:rsidR="0027748E" w:rsidRPr="00341EF4" w:rsidRDefault="0027748E" w:rsidP="008B4947">
      <w:pPr>
        <w:contextualSpacing/>
        <w:rPr>
          <w:rFonts w:ascii="Calibri" w:eastAsia="Arial" w:hAnsi="Calibri" w:cs="Calibri"/>
          <w:color w:val="0B5394"/>
          <w:sz w:val="22"/>
          <w:szCs w:val="22"/>
        </w:rPr>
      </w:pPr>
    </w:p>
    <w:p w14:paraId="0D831065" w14:textId="5375C99B" w:rsidR="00670D15" w:rsidRPr="00341EF4" w:rsidRDefault="0027748E" w:rsidP="008B4947">
      <w:pPr>
        <w:contextualSpacing/>
        <w:rPr>
          <w:rFonts w:ascii="Calibri" w:eastAsia="Arial" w:hAnsi="Calibri" w:cs="Calibri"/>
          <w:b/>
          <w:bCs/>
          <w:i/>
          <w:iCs/>
          <w:color w:val="595959" w:themeColor="text1" w:themeTint="A6"/>
          <w:sz w:val="36"/>
          <w:szCs w:val="36"/>
        </w:rPr>
      </w:pPr>
      <w:r w:rsidRPr="00341EF4">
        <w:rPr>
          <w:rFonts w:ascii="Calibri" w:eastAsia="Arial" w:hAnsi="Calibri" w:cs="Calibri"/>
          <w:b/>
          <w:bCs/>
          <w:i/>
          <w:iCs/>
          <w:color w:val="595959" w:themeColor="text1" w:themeTint="A6"/>
          <w:sz w:val="36"/>
          <w:szCs w:val="36"/>
        </w:rPr>
        <w:t>Bienvenue</w:t>
      </w:r>
    </w:p>
    <w:p w14:paraId="68C433BF" w14:textId="77777777" w:rsidR="00670D15" w:rsidRPr="00341EF4" w:rsidRDefault="00670D15">
      <w:pPr>
        <w:rPr>
          <w:rFonts w:ascii="Calibri" w:eastAsia="Arial" w:hAnsi="Calibri" w:cs="Calibri"/>
          <w:b/>
          <w:bCs/>
          <w:i/>
          <w:iCs/>
          <w:color w:val="595959" w:themeColor="text1" w:themeTint="A6"/>
          <w:sz w:val="36"/>
          <w:szCs w:val="36"/>
        </w:rPr>
      </w:pPr>
      <w:r w:rsidRPr="00341EF4">
        <w:rPr>
          <w:rFonts w:ascii="Calibri" w:eastAsia="Arial" w:hAnsi="Calibri" w:cs="Calibri"/>
          <w:b/>
          <w:bCs/>
          <w:i/>
          <w:iCs/>
          <w:color w:val="595959" w:themeColor="text1" w:themeTint="A6"/>
          <w:sz w:val="36"/>
          <w:szCs w:val="36"/>
        </w:rPr>
        <w:br w:type="page"/>
      </w:r>
    </w:p>
    <w:p w14:paraId="49F48AA6" w14:textId="2918FB1F" w:rsidR="00C27F87" w:rsidRPr="00E24C32" w:rsidRDefault="00C27F87" w:rsidP="00C27F87">
      <w:pPr>
        <w:pStyle w:val="Heading2"/>
        <w:rPr>
          <w:rFonts w:asciiTheme="majorHAnsi" w:hAnsiTheme="majorHAnsi" w:cstheme="majorHAnsi"/>
          <w:i w:val="0"/>
          <w:iCs/>
          <w:color w:val="339933"/>
          <w:sz w:val="32"/>
          <w:szCs w:val="32"/>
        </w:rPr>
      </w:pPr>
      <w:bookmarkStart w:id="47" w:name="_Toc233205925"/>
      <w:r>
        <w:rPr>
          <w:rFonts w:asciiTheme="majorHAnsi" w:hAnsiTheme="majorHAnsi" w:cstheme="majorHAnsi"/>
          <w:i w:val="0"/>
          <w:iCs/>
          <w:color w:val="339933"/>
          <w:sz w:val="32"/>
          <w:szCs w:val="32"/>
        </w:rPr>
        <w:lastRenderedPageBreak/>
        <w:t>LMST’s School Calendar 2026-2027</w:t>
      </w:r>
      <w:bookmarkEnd w:id="47"/>
    </w:p>
    <w:p w14:paraId="653B4AD3" w14:textId="6555BD71" w:rsidR="008B4947" w:rsidRDefault="00A51C71">
      <w:pPr>
        <w:rPr>
          <w:rFonts w:asciiTheme="majorHAnsi" w:eastAsia="Arial" w:hAnsiTheme="majorHAnsi" w:cstheme="majorHAnsi"/>
          <w:b/>
          <w:bCs/>
          <w:i/>
          <w:iCs/>
          <w:color w:val="595959" w:themeColor="text1" w:themeTint="A6"/>
          <w:sz w:val="36"/>
          <w:szCs w:val="36"/>
        </w:rPr>
      </w:pPr>
      <w:r w:rsidRPr="00A51C71">
        <w:rPr>
          <w:rFonts w:asciiTheme="majorHAnsi" w:eastAsia="Arial" w:hAnsiTheme="majorHAnsi" w:cstheme="majorHAnsi"/>
          <w:b/>
          <w:bCs/>
          <w:i/>
          <w:iCs/>
          <w:noProof/>
          <w:color w:val="595959" w:themeColor="text1" w:themeTint="A6"/>
          <w:sz w:val="36"/>
          <w:szCs w:val="36"/>
        </w:rPr>
        <w:drawing>
          <wp:inline distT="0" distB="0" distL="0" distR="0" wp14:anchorId="21EE46C8" wp14:editId="4F32FF19">
            <wp:extent cx="6770374" cy="8569842"/>
            <wp:effectExtent l="0" t="0" r="0" b="3175"/>
            <wp:docPr id="106862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25458" name=""/>
                    <pic:cNvPicPr/>
                  </pic:nvPicPr>
                  <pic:blipFill>
                    <a:blip r:embed="rId29"/>
                    <a:stretch>
                      <a:fillRect/>
                    </a:stretch>
                  </pic:blipFill>
                  <pic:spPr>
                    <a:xfrm>
                      <a:off x="0" y="0"/>
                      <a:ext cx="6784839" cy="8588152"/>
                    </a:xfrm>
                    <a:prstGeom prst="rect">
                      <a:avLst/>
                    </a:prstGeom>
                  </pic:spPr>
                </pic:pic>
              </a:graphicData>
            </a:graphic>
          </wp:inline>
        </w:drawing>
      </w:r>
    </w:p>
    <w:p w14:paraId="0318B148" w14:textId="562B85E9" w:rsidR="00E24C32" w:rsidRDefault="008B4947">
      <w:pPr>
        <w:rPr>
          <w:rFonts w:asciiTheme="majorHAnsi" w:eastAsia="Arial" w:hAnsiTheme="majorHAnsi" w:cstheme="majorHAnsi"/>
          <w:b/>
          <w:bCs/>
          <w:i/>
          <w:iCs/>
          <w:color w:val="595959" w:themeColor="text1" w:themeTint="A6"/>
          <w:sz w:val="36"/>
          <w:szCs w:val="36"/>
        </w:rPr>
      </w:pPr>
      <w:r>
        <w:rPr>
          <w:rFonts w:asciiTheme="majorHAnsi" w:eastAsia="Arial" w:hAnsiTheme="majorHAnsi" w:cstheme="majorHAnsi"/>
          <w:b/>
          <w:bCs/>
          <w:i/>
          <w:iCs/>
          <w:color w:val="595959" w:themeColor="text1" w:themeTint="A6"/>
          <w:sz w:val="36"/>
          <w:szCs w:val="36"/>
        </w:rPr>
        <w:br w:type="page"/>
      </w:r>
      <w:r w:rsidRPr="008B4947">
        <w:rPr>
          <w:rFonts w:asciiTheme="majorHAnsi" w:eastAsia="Arial" w:hAnsiTheme="majorHAnsi" w:cstheme="majorHAnsi"/>
          <w:b/>
          <w:bCs/>
          <w:i/>
          <w:iCs/>
          <w:noProof/>
          <w:color w:val="595959" w:themeColor="text1" w:themeTint="A6"/>
          <w:sz w:val="36"/>
          <w:szCs w:val="36"/>
        </w:rPr>
        <w:lastRenderedPageBreak/>
        <w:drawing>
          <wp:inline distT="0" distB="0" distL="0" distR="0" wp14:anchorId="367B215F" wp14:editId="71A00D80">
            <wp:extent cx="6875598" cy="8835656"/>
            <wp:effectExtent l="0" t="0" r="1905" b="3810"/>
            <wp:docPr id="92549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98823" name=""/>
                    <pic:cNvPicPr/>
                  </pic:nvPicPr>
                  <pic:blipFill>
                    <a:blip r:embed="rId30"/>
                    <a:stretch>
                      <a:fillRect/>
                    </a:stretch>
                  </pic:blipFill>
                  <pic:spPr>
                    <a:xfrm>
                      <a:off x="0" y="0"/>
                      <a:ext cx="6888677" cy="8852463"/>
                    </a:xfrm>
                    <a:prstGeom prst="rect">
                      <a:avLst/>
                    </a:prstGeom>
                  </pic:spPr>
                </pic:pic>
              </a:graphicData>
            </a:graphic>
          </wp:inline>
        </w:drawing>
      </w:r>
    </w:p>
    <w:sectPr w:rsidR="00E24C32" w:rsidSect="00210789">
      <w:footerReference w:type="default" r:id="rId31"/>
      <w:pgSz w:w="12240" w:h="15840"/>
      <w:pgMar w:top="284" w:right="333" w:bottom="142" w:left="567"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FDEB" w14:textId="77777777" w:rsidR="005C2E49" w:rsidRDefault="005C2E49">
      <w:r>
        <w:separator/>
      </w:r>
    </w:p>
  </w:endnote>
  <w:endnote w:type="continuationSeparator" w:id="0">
    <w:p w14:paraId="03FF8DA8" w14:textId="77777777" w:rsidR="005C2E49" w:rsidRDefault="005C2E49">
      <w:r>
        <w:continuationSeparator/>
      </w:r>
    </w:p>
  </w:endnote>
  <w:endnote w:type="continuationNotice" w:id="1">
    <w:p w14:paraId="1A45D1DD" w14:textId="77777777" w:rsidR="005C2E49" w:rsidRDefault="005C2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embedRegular r:id="rId1" w:fontKey="{AB0F8580-5871-4834-BDDE-84EB6B42CDFA}"/>
    <w:embedBold r:id="rId2" w:fontKey="{C3B12507-BB96-4FC2-BC08-0EDDED30439E}"/>
    <w:embedItalic r:id="rId3" w:fontKey="{52DAB80E-5FE7-4569-9A6E-A019BA23FF35}"/>
    <w:embedBoldItalic r:id="rId4" w:fontKey="{E3470976-DAAC-4F42-8FAC-FA483CB0B7FC}"/>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5" w:fontKey="{874401F4-3E33-4641-98A3-C2E07AB246CC}"/>
  </w:font>
  <w:font w:name="Cambria">
    <w:panose1 w:val="02040503050406030204"/>
    <w:charset w:val="00"/>
    <w:family w:val="roman"/>
    <w:pitch w:val="variable"/>
    <w:sig w:usb0="E00006FF" w:usb1="420024FF" w:usb2="02000000" w:usb3="00000000" w:csb0="0000019F" w:csb1="00000000"/>
    <w:embedRegular r:id="rId6" w:fontKey="{44205112-988D-459E-8175-00F1F9EEF9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334492"/>
      <w:docPartObj>
        <w:docPartGallery w:val="Page Numbers (Bottom of Page)"/>
        <w:docPartUnique/>
      </w:docPartObj>
    </w:sdtPr>
    <w:sdtEndPr>
      <w:rPr>
        <w:noProof/>
      </w:rPr>
    </w:sdtEndPr>
    <w:sdtContent>
      <w:p w14:paraId="27C58B43" w14:textId="77777777" w:rsidR="00F26D21" w:rsidRDefault="00F26D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67A526" w14:textId="77777777" w:rsidR="00F26D21" w:rsidRDefault="00F26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27573" w14:textId="77777777" w:rsidR="005C2E49" w:rsidRDefault="005C2E49">
      <w:r>
        <w:separator/>
      </w:r>
    </w:p>
  </w:footnote>
  <w:footnote w:type="continuationSeparator" w:id="0">
    <w:p w14:paraId="3DE77B93" w14:textId="77777777" w:rsidR="005C2E49" w:rsidRDefault="005C2E49">
      <w:r>
        <w:continuationSeparator/>
      </w:r>
    </w:p>
  </w:footnote>
  <w:footnote w:type="continuationNotice" w:id="1">
    <w:p w14:paraId="6AAAC133" w14:textId="77777777" w:rsidR="005C2E49" w:rsidRDefault="005C2E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BD9"/>
    <w:multiLevelType w:val="multilevel"/>
    <w:tmpl w:val="B3F0777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025B1B99"/>
    <w:multiLevelType w:val="hybridMultilevel"/>
    <w:tmpl w:val="DE5C0642"/>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756D47"/>
    <w:multiLevelType w:val="multilevel"/>
    <w:tmpl w:val="C75EDA70"/>
    <w:lvl w:ilvl="0">
      <w:start w:val="1"/>
      <w:numFmt w:val="bullet"/>
      <w:lvlText w:val=""/>
      <w:lvlJc w:val="left"/>
      <w:pPr>
        <w:ind w:left="720" w:hanging="360"/>
      </w:pPr>
      <w:rPr>
        <w:rFonts w:ascii="Symbol" w:hAnsi="Symbol" w:hint="default"/>
        <w:sz w:val="28"/>
        <w:szCs w:val="28"/>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157DD"/>
    <w:multiLevelType w:val="multilevel"/>
    <w:tmpl w:val="59569A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Wingdings 2" w:hAnsi="Wingdings 2" w:hint="default"/>
        <w:sz w:val="28"/>
        <w:szCs w:val="28"/>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B085CE8"/>
    <w:multiLevelType w:val="hybridMultilevel"/>
    <w:tmpl w:val="E696B77E"/>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C35278"/>
    <w:multiLevelType w:val="multilevel"/>
    <w:tmpl w:val="FC143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83578C"/>
    <w:multiLevelType w:val="hybridMultilevel"/>
    <w:tmpl w:val="AE3E36A0"/>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E2165C"/>
    <w:multiLevelType w:val="hybridMultilevel"/>
    <w:tmpl w:val="1E3A04CA"/>
    <w:lvl w:ilvl="0" w:tplc="10090001">
      <w:start w:val="1"/>
      <w:numFmt w:val="bullet"/>
      <w:lvlText w:val=""/>
      <w:lvlJc w:val="left"/>
      <w:pPr>
        <w:ind w:left="720" w:hanging="360"/>
      </w:pPr>
      <w:rPr>
        <w:rFonts w:ascii="Symbol" w:hAnsi="Symbol" w:hint="default"/>
        <w:sz w:val="28"/>
        <w:szCs w:val="28"/>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402E42"/>
    <w:multiLevelType w:val="hybridMultilevel"/>
    <w:tmpl w:val="C23AD744"/>
    <w:lvl w:ilvl="0" w:tplc="926E09BC">
      <w:start w:val="1"/>
      <w:numFmt w:val="bullet"/>
      <w:lvlText w:val=""/>
      <w:lvlJc w:val="left"/>
      <w:pPr>
        <w:ind w:left="1080" w:hanging="360"/>
      </w:pPr>
      <w:rPr>
        <w:rFonts w:ascii="Wingdings 2" w:hAnsi="Wingdings 2" w:hint="default"/>
        <w:sz w:val="28"/>
        <w:szCs w:val="28"/>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CBE490E"/>
    <w:multiLevelType w:val="hybridMultilevel"/>
    <w:tmpl w:val="8898A6C8"/>
    <w:lvl w:ilvl="0" w:tplc="926E09BC">
      <w:start w:val="1"/>
      <w:numFmt w:val="bullet"/>
      <w:lvlText w:val=""/>
      <w:lvlJc w:val="left"/>
      <w:pPr>
        <w:ind w:left="720" w:hanging="360"/>
      </w:pPr>
      <w:rPr>
        <w:rFonts w:ascii="Wingdings 2" w:hAnsi="Wingdings 2"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574995"/>
    <w:multiLevelType w:val="multilevel"/>
    <w:tmpl w:val="C75EDA70"/>
    <w:lvl w:ilvl="0">
      <w:start w:val="1"/>
      <w:numFmt w:val="bullet"/>
      <w:lvlText w:val=""/>
      <w:lvlJc w:val="left"/>
      <w:pPr>
        <w:ind w:left="720" w:hanging="360"/>
      </w:pPr>
      <w:rPr>
        <w:rFonts w:ascii="Symbol" w:hAnsi="Symbol" w:hint="default"/>
        <w:sz w:val="28"/>
        <w:szCs w:val="28"/>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F85817"/>
    <w:multiLevelType w:val="multilevel"/>
    <w:tmpl w:val="C75EDA70"/>
    <w:lvl w:ilvl="0">
      <w:start w:val="1"/>
      <w:numFmt w:val="bullet"/>
      <w:lvlText w:val=""/>
      <w:lvlJc w:val="left"/>
      <w:pPr>
        <w:ind w:left="720" w:hanging="360"/>
      </w:pPr>
      <w:rPr>
        <w:rFonts w:ascii="Symbol" w:hAnsi="Symbol" w:hint="default"/>
        <w:sz w:val="28"/>
        <w:szCs w:val="28"/>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6C488E"/>
    <w:multiLevelType w:val="hybridMultilevel"/>
    <w:tmpl w:val="5D366440"/>
    <w:lvl w:ilvl="0" w:tplc="926E09BC">
      <w:start w:val="1"/>
      <w:numFmt w:val="bullet"/>
      <w:lvlText w:val=""/>
      <w:lvlJc w:val="left"/>
      <w:pPr>
        <w:ind w:left="720" w:hanging="360"/>
      </w:pPr>
      <w:rPr>
        <w:rFonts w:ascii="Wingdings 2" w:hAnsi="Wingdings 2"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2315D9A"/>
    <w:multiLevelType w:val="hybridMultilevel"/>
    <w:tmpl w:val="483A56E6"/>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BC4DFA"/>
    <w:multiLevelType w:val="multilevel"/>
    <w:tmpl w:val="61C899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4D94475"/>
    <w:multiLevelType w:val="hybridMultilevel"/>
    <w:tmpl w:val="067E7F54"/>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380FC4"/>
    <w:multiLevelType w:val="multilevel"/>
    <w:tmpl w:val="12FED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955DE5"/>
    <w:multiLevelType w:val="hybridMultilevel"/>
    <w:tmpl w:val="E07A6480"/>
    <w:lvl w:ilvl="0" w:tplc="926E09BC">
      <w:start w:val="1"/>
      <w:numFmt w:val="bullet"/>
      <w:lvlText w:val=""/>
      <w:lvlJc w:val="left"/>
      <w:pPr>
        <w:ind w:left="720" w:hanging="360"/>
      </w:pPr>
      <w:rPr>
        <w:rFonts w:ascii="Wingdings 2" w:hAnsi="Wingdings 2"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CD53028"/>
    <w:multiLevelType w:val="hybridMultilevel"/>
    <w:tmpl w:val="3F82E9CA"/>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CEA4645"/>
    <w:multiLevelType w:val="multilevel"/>
    <w:tmpl w:val="1C24D0D4"/>
    <w:lvl w:ilvl="0">
      <w:start w:val="1"/>
      <w:numFmt w:val="bullet"/>
      <w:lvlText w:val="●"/>
      <w:lvlJc w:val="left"/>
      <w:pPr>
        <w:ind w:left="720" w:hanging="360"/>
      </w:pPr>
      <w:rPr>
        <w:rFonts w:ascii="Noto Sans Symbols" w:eastAsia="Noto Sans Symbols" w:hAnsi="Noto Sans Symbols" w:cs="Noto Sans Symbols"/>
        <w:vertAlign w:val="baseline"/>
      </w:rPr>
    </w:lvl>
    <w:lvl w:ilvl="1">
      <w:start w:val="479"/>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4973B99"/>
    <w:multiLevelType w:val="multilevel"/>
    <w:tmpl w:val="2110E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66560F"/>
    <w:multiLevelType w:val="multilevel"/>
    <w:tmpl w:val="A238E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E52599"/>
    <w:multiLevelType w:val="hybridMultilevel"/>
    <w:tmpl w:val="1996CDB0"/>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83A4C22"/>
    <w:multiLevelType w:val="hybridMultilevel"/>
    <w:tmpl w:val="FE0499F6"/>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ACF5B23"/>
    <w:multiLevelType w:val="multilevel"/>
    <w:tmpl w:val="C75EDA70"/>
    <w:lvl w:ilvl="0">
      <w:start w:val="1"/>
      <w:numFmt w:val="bullet"/>
      <w:lvlText w:val=""/>
      <w:lvlJc w:val="left"/>
      <w:pPr>
        <w:ind w:left="720" w:hanging="360"/>
      </w:pPr>
      <w:rPr>
        <w:rFonts w:ascii="Symbol" w:hAnsi="Symbol" w:hint="default"/>
        <w:sz w:val="28"/>
        <w:szCs w:val="28"/>
        <w:u w:val="none"/>
      </w:rPr>
    </w:lvl>
    <w:lvl w:ilvl="1">
      <w:start w:val="1"/>
      <w:numFmt w:val="decimal"/>
      <w:lvlText w:val="%2."/>
      <w:lvlJc w:val="left"/>
      <w:pPr>
        <w:ind w:left="1440" w:hanging="360"/>
      </w:pPr>
      <w:rPr>
        <w:rFonts w:asciiTheme="majorHAnsi" w:eastAsia="Arial" w:hAnsiTheme="majorHAnsi" w:cstheme="majorHAnsi"/>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B5033A"/>
    <w:multiLevelType w:val="hybridMultilevel"/>
    <w:tmpl w:val="D72C6B8C"/>
    <w:lvl w:ilvl="0" w:tplc="10090001">
      <w:start w:val="1"/>
      <w:numFmt w:val="bullet"/>
      <w:lvlText w:val=""/>
      <w:lvlJc w:val="left"/>
      <w:pPr>
        <w:ind w:left="1440" w:hanging="360"/>
      </w:pPr>
      <w:rPr>
        <w:rFonts w:ascii="Symbol" w:hAnsi="Symbol" w:hint="default"/>
        <w:sz w:val="28"/>
        <w:szCs w:val="28"/>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3E0333C9"/>
    <w:multiLevelType w:val="multilevel"/>
    <w:tmpl w:val="AD182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02128B"/>
    <w:multiLevelType w:val="hybridMultilevel"/>
    <w:tmpl w:val="BD8635EC"/>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22704A4"/>
    <w:multiLevelType w:val="hybridMultilevel"/>
    <w:tmpl w:val="8854841A"/>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1031C8C"/>
    <w:multiLevelType w:val="multilevel"/>
    <w:tmpl w:val="9D66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1F4408A"/>
    <w:multiLevelType w:val="hybridMultilevel"/>
    <w:tmpl w:val="4BC65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51B2901"/>
    <w:multiLevelType w:val="hybridMultilevel"/>
    <w:tmpl w:val="6C08DBE6"/>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71D427B"/>
    <w:multiLevelType w:val="multilevel"/>
    <w:tmpl w:val="6EECD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E277DB"/>
    <w:multiLevelType w:val="multilevel"/>
    <w:tmpl w:val="369A13FE"/>
    <w:lvl w:ilvl="0">
      <w:start w:val="1"/>
      <w:numFmt w:val="bullet"/>
      <w:lvlText w:val=""/>
      <w:lvlJc w:val="left"/>
      <w:pPr>
        <w:ind w:left="720" w:hanging="360"/>
      </w:pPr>
      <w:rPr>
        <w:rFonts w:ascii="Wingdings 2" w:hAnsi="Wingdings 2"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77043B"/>
    <w:multiLevelType w:val="hybridMultilevel"/>
    <w:tmpl w:val="D92AD8E8"/>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26A39C7"/>
    <w:multiLevelType w:val="hybridMultilevel"/>
    <w:tmpl w:val="915C0FCC"/>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3F45978"/>
    <w:multiLevelType w:val="multilevel"/>
    <w:tmpl w:val="369A13FE"/>
    <w:lvl w:ilvl="0">
      <w:start w:val="1"/>
      <w:numFmt w:val="bullet"/>
      <w:lvlText w:val=""/>
      <w:lvlJc w:val="left"/>
      <w:pPr>
        <w:ind w:left="720" w:hanging="360"/>
      </w:pPr>
      <w:rPr>
        <w:rFonts w:ascii="Wingdings 2" w:hAnsi="Wingdings 2"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8D51E0"/>
    <w:multiLevelType w:val="hybridMultilevel"/>
    <w:tmpl w:val="65BEA188"/>
    <w:lvl w:ilvl="0" w:tplc="10090001">
      <w:start w:val="1"/>
      <w:numFmt w:val="bullet"/>
      <w:lvlText w:val=""/>
      <w:lvlJc w:val="left"/>
      <w:pPr>
        <w:ind w:left="720" w:hanging="360"/>
      </w:pPr>
      <w:rPr>
        <w:rFonts w:ascii="Symbol" w:hAnsi="Symbo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8BA057B"/>
    <w:multiLevelType w:val="multilevel"/>
    <w:tmpl w:val="D37E0906"/>
    <w:lvl w:ilvl="0">
      <w:start w:val="1"/>
      <w:numFmt w:val="bullet"/>
      <w:lvlText w:val=""/>
      <w:lvlJc w:val="left"/>
      <w:pPr>
        <w:ind w:left="720" w:hanging="360"/>
      </w:pPr>
      <w:rPr>
        <w:rFonts w:ascii="Wingdings" w:hAnsi="Wingdings"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0947CA"/>
    <w:multiLevelType w:val="hybridMultilevel"/>
    <w:tmpl w:val="B1D6F6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76B1DE3"/>
    <w:multiLevelType w:val="hybridMultilevel"/>
    <w:tmpl w:val="AA3685B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16cid:durableId="1015302249">
    <w:abstractNumId w:val="20"/>
  </w:num>
  <w:num w:numId="2" w16cid:durableId="473908346">
    <w:abstractNumId w:val="26"/>
  </w:num>
  <w:num w:numId="3" w16cid:durableId="911816788">
    <w:abstractNumId w:val="32"/>
  </w:num>
  <w:num w:numId="4" w16cid:durableId="1712993428">
    <w:abstractNumId w:val="5"/>
  </w:num>
  <w:num w:numId="5" w16cid:durableId="1084719034">
    <w:abstractNumId w:val="19"/>
  </w:num>
  <w:num w:numId="6" w16cid:durableId="1120030287">
    <w:abstractNumId w:val="14"/>
  </w:num>
  <w:num w:numId="7" w16cid:durableId="379868200">
    <w:abstractNumId w:val="0"/>
  </w:num>
  <w:num w:numId="8" w16cid:durableId="239098331">
    <w:abstractNumId w:val="21"/>
  </w:num>
  <w:num w:numId="9" w16cid:durableId="1551189449">
    <w:abstractNumId w:val="29"/>
  </w:num>
  <w:num w:numId="10" w16cid:durableId="772818127">
    <w:abstractNumId w:val="16"/>
  </w:num>
  <w:num w:numId="11" w16cid:durableId="1840844330">
    <w:abstractNumId w:val="8"/>
  </w:num>
  <w:num w:numId="12" w16cid:durableId="1571579691">
    <w:abstractNumId w:val="17"/>
  </w:num>
  <w:num w:numId="13" w16cid:durableId="1224099462">
    <w:abstractNumId w:val="27"/>
  </w:num>
  <w:num w:numId="14" w16cid:durableId="1607418924">
    <w:abstractNumId w:val="33"/>
  </w:num>
  <w:num w:numId="15" w16cid:durableId="922757288">
    <w:abstractNumId w:val="36"/>
  </w:num>
  <w:num w:numId="16" w16cid:durableId="513617141">
    <w:abstractNumId w:val="38"/>
  </w:num>
  <w:num w:numId="17" w16cid:durableId="421144718">
    <w:abstractNumId w:val="2"/>
  </w:num>
  <w:num w:numId="18" w16cid:durableId="1287272993">
    <w:abstractNumId w:val="24"/>
  </w:num>
  <w:num w:numId="19" w16cid:durableId="1971280395">
    <w:abstractNumId w:val="11"/>
  </w:num>
  <w:num w:numId="20" w16cid:durableId="1323198321">
    <w:abstractNumId w:val="10"/>
  </w:num>
  <w:num w:numId="21" w16cid:durableId="1555967809">
    <w:abstractNumId w:val="12"/>
  </w:num>
  <w:num w:numId="22" w16cid:durableId="1915047031">
    <w:abstractNumId w:val="3"/>
  </w:num>
  <w:num w:numId="23" w16cid:durableId="142476134">
    <w:abstractNumId w:val="9"/>
  </w:num>
  <w:num w:numId="24" w16cid:durableId="809396163">
    <w:abstractNumId w:val="39"/>
  </w:num>
  <w:num w:numId="25" w16cid:durableId="303315685">
    <w:abstractNumId w:val="18"/>
  </w:num>
  <w:num w:numId="26" w16cid:durableId="1249460499">
    <w:abstractNumId w:val="25"/>
  </w:num>
  <w:num w:numId="27" w16cid:durableId="1011494321">
    <w:abstractNumId w:val="15"/>
  </w:num>
  <w:num w:numId="28" w16cid:durableId="1749959996">
    <w:abstractNumId w:val="34"/>
  </w:num>
  <w:num w:numId="29" w16cid:durableId="1470587463">
    <w:abstractNumId w:val="1"/>
  </w:num>
  <w:num w:numId="30" w16cid:durableId="241258728">
    <w:abstractNumId w:val="13"/>
  </w:num>
  <w:num w:numId="31" w16cid:durableId="996953508">
    <w:abstractNumId w:val="37"/>
  </w:num>
  <w:num w:numId="32" w16cid:durableId="1676298412">
    <w:abstractNumId w:val="22"/>
  </w:num>
  <w:num w:numId="33" w16cid:durableId="1881211871">
    <w:abstractNumId w:val="23"/>
  </w:num>
  <w:num w:numId="34" w16cid:durableId="1110585792">
    <w:abstractNumId w:val="31"/>
  </w:num>
  <w:num w:numId="35" w16cid:durableId="1229421017">
    <w:abstractNumId w:val="28"/>
  </w:num>
  <w:num w:numId="36" w16cid:durableId="225535396">
    <w:abstractNumId w:val="6"/>
  </w:num>
  <w:num w:numId="37" w16cid:durableId="1132477055">
    <w:abstractNumId w:val="35"/>
  </w:num>
  <w:num w:numId="38" w16cid:durableId="610238456">
    <w:abstractNumId w:val="7"/>
  </w:num>
  <w:num w:numId="39" w16cid:durableId="1431009588">
    <w:abstractNumId w:val="4"/>
  </w:num>
  <w:num w:numId="40" w16cid:durableId="1185175006">
    <w:abstractNumId w:val="40"/>
  </w:num>
  <w:num w:numId="41" w16cid:durableId="3654503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C9F"/>
    <w:rsid w:val="0000170B"/>
    <w:rsid w:val="00004132"/>
    <w:rsid w:val="00013529"/>
    <w:rsid w:val="00015BCB"/>
    <w:rsid w:val="00015D6F"/>
    <w:rsid w:val="000160AC"/>
    <w:rsid w:val="0001711A"/>
    <w:rsid w:val="000225F7"/>
    <w:rsid w:val="000232DB"/>
    <w:rsid w:val="00027F17"/>
    <w:rsid w:val="000301B3"/>
    <w:rsid w:val="00034053"/>
    <w:rsid w:val="000355BE"/>
    <w:rsid w:val="00035DEC"/>
    <w:rsid w:val="00036D39"/>
    <w:rsid w:val="00036F3B"/>
    <w:rsid w:val="000452CD"/>
    <w:rsid w:val="00046B4D"/>
    <w:rsid w:val="00052B71"/>
    <w:rsid w:val="00053F72"/>
    <w:rsid w:val="0005616F"/>
    <w:rsid w:val="000562E0"/>
    <w:rsid w:val="000568C2"/>
    <w:rsid w:val="00057005"/>
    <w:rsid w:val="000601B6"/>
    <w:rsid w:val="000624AF"/>
    <w:rsid w:val="000732BB"/>
    <w:rsid w:val="000763C9"/>
    <w:rsid w:val="00080AD4"/>
    <w:rsid w:val="00083A79"/>
    <w:rsid w:val="000860FA"/>
    <w:rsid w:val="00091A2E"/>
    <w:rsid w:val="00093F1F"/>
    <w:rsid w:val="000A1EBC"/>
    <w:rsid w:val="000A4853"/>
    <w:rsid w:val="000A50F2"/>
    <w:rsid w:val="000A607E"/>
    <w:rsid w:val="000A62A8"/>
    <w:rsid w:val="000A6B1C"/>
    <w:rsid w:val="000B15C4"/>
    <w:rsid w:val="000B273B"/>
    <w:rsid w:val="000B4D12"/>
    <w:rsid w:val="000B4F30"/>
    <w:rsid w:val="000C10D4"/>
    <w:rsid w:val="000C279C"/>
    <w:rsid w:val="000C3CB9"/>
    <w:rsid w:val="000C45D1"/>
    <w:rsid w:val="000C6BBF"/>
    <w:rsid w:val="000C7819"/>
    <w:rsid w:val="000D1B2B"/>
    <w:rsid w:val="000D1E71"/>
    <w:rsid w:val="000D5074"/>
    <w:rsid w:val="000E0672"/>
    <w:rsid w:val="000E2BCA"/>
    <w:rsid w:val="000E3242"/>
    <w:rsid w:val="000E3BFA"/>
    <w:rsid w:val="000E56CF"/>
    <w:rsid w:val="000E7779"/>
    <w:rsid w:val="000F05DB"/>
    <w:rsid w:val="000F2086"/>
    <w:rsid w:val="000F2147"/>
    <w:rsid w:val="000F30DC"/>
    <w:rsid w:val="000F4F32"/>
    <w:rsid w:val="000F5C87"/>
    <w:rsid w:val="000F717A"/>
    <w:rsid w:val="00102188"/>
    <w:rsid w:val="00105413"/>
    <w:rsid w:val="00110170"/>
    <w:rsid w:val="001162CB"/>
    <w:rsid w:val="001179D2"/>
    <w:rsid w:val="00117DA8"/>
    <w:rsid w:val="001223A1"/>
    <w:rsid w:val="0012490C"/>
    <w:rsid w:val="00126446"/>
    <w:rsid w:val="001268C4"/>
    <w:rsid w:val="001278AE"/>
    <w:rsid w:val="00136A31"/>
    <w:rsid w:val="00136B14"/>
    <w:rsid w:val="00137AC3"/>
    <w:rsid w:val="00150EDB"/>
    <w:rsid w:val="00154EBC"/>
    <w:rsid w:val="00163E59"/>
    <w:rsid w:val="00167061"/>
    <w:rsid w:val="00175F14"/>
    <w:rsid w:val="001760D1"/>
    <w:rsid w:val="00177D75"/>
    <w:rsid w:val="00180C1B"/>
    <w:rsid w:val="00187A77"/>
    <w:rsid w:val="00190506"/>
    <w:rsid w:val="001930A6"/>
    <w:rsid w:val="001949A2"/>
    <w:rsid w:val="001A2ED9"/>
    <w:rsid w:val="001B0BC0"/>
    <w:rsid w:val="001B0C78"/>
    <w:rsid w:val="001B2321"/>
    <w:rsid w:val="001B38F4"/>
    <w:rsid w:val="001B45C1"/>
    <w:rsid w:val="001B5253"/>
    <w:rsid w:val="001B6426"/>
    <w:rsid w:val="001B6AFE"/>
    <w:rsid w:val="001C1995"/>
    <w:rsid w:val="001C6240"/>
    <w:rsid w:val="001C6B7B"/>
    <w:rsid w:val="001C72F7"/>
    <w:rsid w:val="001D182C"/>
    <w:rsid w:val="001D40EE"/>
    <w:rsid w:val="001D47D7"/>
    <w:rsid w:val="001D705E"/>
    <w:rsid w:val="001E1749"/>
    <w:rsid w:val="001E5436"/>
    <w:rsid w:val="001E650B"/>
    <w:rsid w:val="001E69F1"/>
    <w:rsid w:val="001E7A15"/>
    <w:rsid w:val="001F0C82"/>
    <w:rsid w:val="001F18B2"/>
    <w:rsid w:val="001F1ABB"/>
    <w:rsid w:val="001F4B30"/>
    <w:rsid w:val="001F5606"/>
    <w:rsid w:val="00204EB4"/>
    <w:rsid w:val="002050F7"/>
    <w:rsid w:val="00205ED8"/>
    <w:rsid w:val="002077ED"/>
    <w:rsid w:val="00210789"/>
    <w:rsid w:val="00212A5D"/>
    <w:rsid w:val="00212E77"/>
    <w:rsid w:val="00215197"/>
    <w:rsid w:val="0021595D"/>
    <w:rsid w:val="0022153C"/>
    <w:rsid w:val="00223AC6"/>
    <w:rsid w:val="00230496"/>
    <w:rsid w:val="002307DF"/>
    <w:rsid w:val="002334BE"/>
    <w:rsid w:val="002428D5"/>
    <w:rsid w:val="00242E60"/>
    <w:rsid w:val="00243802"/>
    <w:rsid w:val="00244E6A"/>
    <w:rsid w:val="00246234"/>
    <w:rsid w:val="002475F4"/>
    <w:rsid w:val="00250E11"/>
    <w:rsid w:val="00250FF6"/>
    <w:rsid w:val="00251012"/>
    <w:rsid w:val="00252439"/>
    <w:rsid w:val="00254BF9"/>
    <w:rsid w:val="00254C0F"/>
    <w:rsid w:val="002571E9"/>
    <w:rsid w:val="00260188"/>
    <w:rsid w:val="00267534"/>
    <w:rsid w:val="00270E77"/>
    <w:rsid w:val="0027748E"/>
    <w:rsid w:val="0028146D"/>
    <w:rsid w:val="00283745"/>
    <w:rsid w:val="00284234"/>
    <w:rsid w:val="00284A7D"/>
    <w:rsid w:val="002859DF"/>
    <w:rsid w:val="0028707C"/>
    <w:rsid w:val="00287C1A"/>
    <w:rsid w:val="0029285B"/>
    <w:rsid w:val="00292A67"/>
    <w:rsid w:val="00293C9F"/>
    <w:rsid w:val="002960DB"/>
    <w:rsid w:val="00297ACD"/>
    <w:rsid w:val="002A4B43"/>
    <w:rsid w:val="002A5E9E"/>
    <w:rsid w:val="002A743F"/>
    <w:rsid w:val="002B0DFE"/>
    <w:rsid w:val="002B161D"/>
    <w:rsid w:val="002B573D"/>
    <w:rsid w:val="002B5873"/>
    <w:rsid w:val="002B5A35"/>
    <w:rsid w:val="002B6089"/>
    <w:rsid w:val="002C1024"/>
    <w:rsid w:val="002C1385"/>
    <w:rsid w:val="002C1DD6"/>
    <w:rsid w:val="002C2A6C"/>
    <w:rsid w:val="002C4C44"/>
    <w:rsid w:val="002C60BA"/>
    <w:rsid w:val="002C7C5D"/>
    <w:rsid w:val="002D1080"/>
    <w:rsid w:val="002D144B"/>
    <w:rsid w:val="002D1CCF"/>
    <w:rsid w:val="002D27A6"/>
    <w:rsid w:val="002D4FD8"/>
    <w:rsid w:val="002D659E"/>
    <w:rsid w:val="002E34BC"/>
    <w:rsid w:val="002E4FF9"/>
    <w:rsid w:val="002E6217"/>
    <w:rsid w:val="002F0646"/>
    <w:rsid w:val="002F09F0"/>
    <w:rsid w:val="002F2A50"/>
    <w:rsid w:val="002F3AD4"/>
    <w:rsid w:val="00301679"/>
    <w:rsid w:val="00306482"/>
    <w:rsid w:val="00310E2C"/>
    <w:rsid w:val="00312346"/>
    <w:rsid w:val="00312B4B"/>
    <w:rsid w:val="003132CE"/>
    <w:rsid w:val="00332DAF"/>
    <w:rsid w:val="00337EB2"/>
    <w:rsid w:val="00340C14"/>
    <w:rsid w:val="00341EF4"/>
    <w:rsid w:val="00343AD8"/>
    <w:rsid w:val="00345574"/>
    <w:rsid w:val="0035758D"/>
    <w:rsid w:val="003677BF"/>
    <w:rsid w:val="00375139"/>
    <w:rsid w:val="00375393"/>
    <w:rsid w:val="0038106E"/>
    <w:rsid w:val="00382C5B"/>
    <w:rsid w:val="003866C5"/>
    <w:rsid w:val="00386B9B"/>
    <w:rsid w:val="00386BBF"/>
    <w:rsid w:val="0038750A"/>
    <w:rsid w:val="00390DE9"/>
    <w:rsid w:val="003916B5"/>
    <w:rsid w:val="00397FD2"/>
    <w:rsid w:val="003A3D5B"/>
    <w:rsid w:val="003A6824"/>
    <w:rsid w:val="003A7D30"/>
    <w:rsid w:val="003B6B6F"/>
    <w:rsid w:val="003B7798"/>
    <w:rsid w:val="003C0121"/>
    <w:rsid w:val="003C4529"/>
    <w:rsid w:val="003C4D67"/>
    <w:rsid w:val="003C592C"/>
    <w:rsid w:val="003D3E92"/>
    <w:rsid w:val="003D6C5F"/>
    <w:rsid w:val="003E1DCB"/>
    <w:rsid w:val="003E6467"/>
    <w:rsid w:val="003F10AC"/>
    <w:rsid w:val="003F2140"/>
    <w:rsid w:val="003F427D"/>
    <w:rsid w:val="003F453E"/>
    <w:rsid w:val="003F4F49"/>
    <w:rsid w:val="003F70FB"/>
    <w:rsid w:val="003F7D17"/>
    <w:rsid w:val="0040064B"/>
    <w:rsid w:val="004026F3"/>
    <w:rsid w:val="00404F2F"/>
    <w:rsid w:val="00406317"/>
    <w:rsid w:val="00407DEF"/>
    <w:rsid w:val="00411B87"/>
    <w:rsid w:val="00414D31"/>
    <w:rsid w:val="00416AEE"/>
    <w:rsid w:val="0042103B"/>
    <w:rsid w:val="00423B08"/>
    <w:rsid w:val="00430821"/>
    <w:rsid w:val="0043211D"/>
    <w:rsid w:val="00432A3F"/>
    <w:rsid w:val="004340AE"/>
    <w:rsid w:val="0043632F"/>
    <w:rsid w:val="00444527"/>
    <w:rsid w:val="00451448"/>
    <w:rsid w:val="004521A8"/>
    <w:rsid w:val="0045294A"/>
    <w:rsid w:val="004546CB"/>
    <w:rsid w:val="004579E7"/>
    <w:rsid w:val="004601EE"/>
    <w:rsid w:val="004623E5"/>
    <w:rsid w:val="00464F6C"/>
    <w:rsid w:val="00467AD8"/>
    <w:rsid w:val="00471AD9"/>
    <w:rsid w:val="00472B41"/>
    <w:rsid w:val="00474E9F"/>
    <w:rsid w:val="00482156"/>
    <w:rsid w:val="0048378A"/>
    <w:rsid w:val="0048495E"/>
    <w:rsid w:val="004858BA"/>
    <w:rsid w:val="00493A90"/>
    <w:rsid w:val="004974C0"/>
    <w:rsid w:val="00497642"/>
    <w:rsid w:val="004979D2"/>
    <w:rsid w:val="00497D04"/>
    <w:rsid w:val="004A1BCA"/>
    <w:rsid w:val="004A3199"/>
    <w:rsid w:val="004A319D"/>
    <w:rsid w:val="004A55B0"/>
    <w:rsid w:val="004B5176"/>
    <w:rsid w:val="004C056A"/>
    <w:rsid w:val="004C1BBA"/>
    <w:rsid w:val="004C2A00"/>
    <w:rsid w:val="004C2B14"/>
    <w:rsid w:val="004C6199"/>
    <w:rsid w:val="004D2B8C"/>
    <w:rsid w:val="004D2DE3"/>
    <w:rsid w:val="004D44A8"/>
    <w:rsid w:val="004D6C92"/>
    <w:rsid w:val="004D7012"/>
    <w:rsid w:val="004E26CE"/>
    <w:rsid w:val="004E52FC"/>
    <w:rsid w:val="004F213B"/>
    <w:rsid w:val="004F746B"/>
    <w:rsid w:val="00501345"/>
    <w:rsid w:val="00504CCF"/>
    <w:rsid w:val="005072DA"/>
    <w:rsid w:val="00510EDE"/>
    <w:rsid w:val="00514C65"/>
    <w:rsid w:val="0052074A"/>
    <w:rsid w:val="00523D05"/>
    <w:rsid w:val="005279C9"/>
    <w:rsid w:val="00527E37"/>
    <w:rsid w:val="00530661"/>
    <w:rsid w:val="0053219C"/>
    <w:rsid w:val="00532D15"/>
    <w:rsid w:val="00533D51"/>
    <w:rsid w:val="00534166"/>
    <w:rsid w:val="005369C4"/>
    <w:rsid w:val="005376DA"/>
    <w:rsid w:val="00537844"/>
    <w:rsid w:val="00540A06"/>
    <w:rsid w:val="005449A0"/>
    <w:rsid w:val="00545788"/>
    <w:rsid w:val="00553961"/>
    <w:rsid w:val="005542DA"/>
    <w:rsid w:val="0055470D"/>
    <w:rsid w:val="00557F56"/>
    <w:rsid w:val="00572C94"/>
    <w:rsid w:val="00574BCB"/>
    <w:rsid w:val="005903A5"/>
    <w:rsid w:val="00591711"/>
    <w:rsid w:val="005962C2"/>
    <w:rsid w:val="005979B0"/>
    <w:rsid w:val="005A1A1A"/>
    <w:rsid w:val="005A2784"/>
    <w:rsid w:val="005A3789"/>
    <w:rsid w:val="005A624A"/>
    <w:rsid w:val="005B07FA"/>
    <w:rsid w:val="005B2BD0"/>
    <w:rsid w:val="005B3DEA"/>
    <w:rsid w:val="005B4412"/>
    <w:rsid w:val="005B4722"/>
    <w:rsid w:val="005C0D31"/>
    <w:rsid w:val="005C2E49"/>
    <w:rsid w:val="005C7932"/>
    <w:rsid w:val="005D1EDC"/>
    <w:rsid w:val="005D5B85"/>
    <w:rsid w:val="005E2E0E"/>
    <w:rsid w:val="005E34C6"/>
    <w:rsid w:val="005E7BD0"/>
    <w:rsid w:val="005F0843"/>
    <w:rsid w:val="005F2C38"/>
    <w:rsid w:val="005F30F3"/>
    <w:rsid w:val="005F3F1F"/>
    <w:rsid w:val="006062A1"/>
    <w:rsid w:val="00607D1D"/>
    <w:rsid w:val="00612F5C"/>
    <w:rsid w:val="006173E6"/>
    <w:rsid w:val="0062155E"/>
    <w:rsid w:val="006219A7"/>
    <w:rsid w:val="00622A16"/>
    <w:rsid w:val="00623A43"/>
    <w:rsid w:val="0062557F"/>
    <w:rsid w:val="00633FA7"/>
    <w:rsid w:val="00635BA8"/>
    <w:rsid w:val="00637C07"/>
    <w:rsid w:val="00642918"/>
    <w:rsid w:val="00643F75"/>
    <w:rsid w:val="00643FC5"/>
    <w:rsid w:val="00645EAF"/>
    <w:rsid w:val="00646EC1"/>
    <w:rsid w:val="00655987"/>
    <w:rsid w:val="006563DE"/>
    <w:rsid w:val="00657756"/>
    <w:rsid w:val="006645D9"/>
    <w:rsid w:val="006664BB"/>
    <w:rsid w:val="00670D15"/>
    <w:rsid w:val="006738B2"/>
    <w:rsid w:val="00677228"/>
    <w:rsid w:val="006807D2"/>
    <w:rsid w:val="00680DAA"/>
    <w:rsid w:val="00681F0F"/>
    <w:rsid w:val="00683708"/>
    <w:rsid w:val="006A0AD5"/>
    <w:rsid w:val="006A4A8E"/>
    <w:rsid w:val="006A5DB0"/>
    <w:rsid w:val="006B1628"/>
    <w:rsid w:val="006B726A"/>
    <w:rsid w:val="006C0791"/>
    <w:rsid w:val="006C17F9"/>
    <w:rsid w:val="006C301E"/>
    <w:rsid w:val="006D04F2"/>
    <w:rsid w:val="006D22AC"/>
    <w:rsid w:val="006D2DFD"/>
    <w:rsid w:val="006D383E"/>
    <w:rsid w:val="006D4BDB"/>
    <w:rsid w:val="006E11F0"/>
    <w:rsid w:val="006E1B61"/>
    <w:rsid w:val="006E5F95"/>
    <w:rsid w:val="006E5FF3"/>
    <w:rsid w:val="006E65A3"/>
    <w:rsid w:val="006F0369"/>
    <w:rsid w:val="006F3F01"/>
    <w:rsid w:val="006F4D20"/>
    <w:rsid w:val="006F5B71"/>
    <w:rsid w:val="00701E69"/>
    <w:rsid w:val="00705D80"/>
    <w:rsid w:val="0070693B"/>
    <w:rsid w:val="00711E79"/>
    <w:rsid w:val="007156ED"/>
    <w:rsid w:val="007230F9"/>
    <w:rsid w:val="00724CBB"/>
    <w:rsid w:val="00724D23"/>
    <w:rsid w:val="00727856"/>
    <w:rsid w:val="0073090F"/>
    <w:rsid w:val="007312EE"/>
    <w:rsid w:val="0073659C"/>
    <w:rsid w:val="007369DF"/>
    <w:rsid w:val="0073706D"/>
    <w:rsid w:val="00737585"/>
    <w:rsid w:val="00740E1A"/>
    <w:rsid w:val="007419E2"/>
    <w:rsid w:val="00741F0C"/>
    <w:rsid w:val="00747CF7"/>
    <w:rsid w:val="007508FB"/>
    <w:rsid w:val="00752D59"/>
    <w:rsid w:val="00752F6C"/>
    <w:rsid w:val="00755646"/>
    <w:rsid w:val="00757D67"/>
    <w:rsid w:val="00761011"/>
    <w:rsid w:val="007628EE"/>
    <w:rsid w:val="00762FC9"/>
    <w:rsid w:val="00763F10"/>
    <w:rsid w:val="007673BA"/>
    <w:rsid w:val="00767633"/>
    <w:rsid w:val="00770440"/>
    <w:rsid w:val="0077087D"/>
    <w:rsid w:val="007752AE"/>
    <w:rsid w:val="007772F1"/>
    <w:rsid w:val="007775C6"/>
    <w:rsid w:val="00777B85"/>
    <w:rsid w:val="00777C08"/>
    <w:rsid w:val="00777DE3"/>
    <w:rsid w:val="00795BB5"/>
    <w:rsid w:val="007969E2"/>
    <w:rsid w:val="00796BA2"/>
    <w:rsid w:val="007971F3"/>
    <w:rsid w:val="007A074A"/>
    <w:rsid w:val="007B21FC"/>
    <w:rsid w:val="007B2356"/>
    <w:rsid w:val="007B6731"/>
    <w:rsid w:val="007B6D8B"/>
    <w:rsid w:val="007C36B9"/>
    <w:rsid w:val="007C56BC"/>
    <w:rsid w:val="007C638D"/>
    <w:rsid w:val="007C72FC"/>
    <w:rsid w:val="007D067A"/>
    <w:rsid w:val="007D1083"/>
    <w:rsid w:val="007D2BE6"/>
    <w:rsid w:val="007D4274"/>
    <w:rsid w:val="007E0F42"/>
    <w:rsid w:val="007E3D1B"/>
    <w:rsid w:val="007E5B1D"/>
    <w:rsid w:val="007E7759"/>
    <w:rsid w:val="007F1273"/>
    <w:rsid w:val="007F1A1A"/>
    <w:rsid w:val="007F548D"/>
    <w:rsid w:val="00802E32"/>
    <w:rsid w:val="00804042"/>
    <w:rsid w:val="00806513"/>
    <w:rsid w:val="00814AB8"/>
    <w:rsid w:val="00831C94"/>
    <w:rsid w:val="00831ED1"/>
    <w:rsid w:val="0083249A"/>
    <w:rsid w:val="00832F3D"/>
    <w:rsid w:val="008337D2"/>
    <w:rsid w:val="00835381"/>
    <w:rsid w:val="00836816"/>
    <w:rsid w:val="00841BA7"/>
    <w:rsid w:val="00844364"/>
    <w:rsid w:val="00844967"/>
    <w:rsid w:val="0084685F"/>
    <w:rsid w:val="00847359"/>
    <w:rsid w:val="00847BA2"/>
    <w:rsid w:val="00850B74"/>
    <w:rsid w:val="0085626B"/>
    <w:rsid w:val="00856AB7"/>
    <w:rsid w:val="00861108"/>
    <w:rsid w:val="00863F8B"/>
    <w:rsid w:val="0086506F"/>
    <w:rsid w:val="00867D40"/>
    <w:rsid w:val="00870D7D"/>
    <w:rsid w:val="008740EB"/>
    <w:rsid w:val="008758B3"/>
    <w:rsid w:val="00880080"/>
    <w:rsid w:val="008811E6"/>
    <w:rsid w:val="00881D11"/>
    <w:rsid w:val="008861CE"/>
    <w:rsid w:val="00886929"/>
    <w:rsid w:val="0088758B"/>
    <w:rsid w:val="00890313"/>
    <w:rsid w:val="00891DE5"/>
    <w:rsid w:val="008945F2"/>
    <w:rsid w:val="008A44CA"/>
    <w:rsid w:val="008B0EEA"/>
    <w:rsid w:val="008B4947"/>
    <w:rsid w:val="008B4AD4"/>
    <w:rsid w:val="008B5F08"/>
    <w:rsid w:val="008C01EE"/>
    <w:rsid w:val="008C0F1E"/>
    <w:rsid w:val="008C1D2C"/>
    <w:rsid w:val="008C7A4B"/>
    <w:rsid w:val="008D089E"/>
    <w:rsid w:val="008D2F0B"/>
    <w:rsid w:val="008D3315"/>
    <w:rsid w:val="008D473E"/>
    <w:rsid w:val="008D4EA1"/>
    <w:rsid w:val="008D60C8"/>
    <w:rsid w:val="008D7C9A"/>
    <w:rsid w:val="008E140C"/>
    <w:rsid w:val="008E1519"/>
    <w:rsid w:val="008E4336"/>
    <w:rsid w:val="008F565B"/>
    <w:rsid w:val="008F775D"/>
    <w:rsid w:val="00901C45"/>
    <w:rsid w:val="00907B4A"/>
    <w:rsid w:val="009132BE"/>
    <w:rsid w:val="00914F66"/>
    <w:rsid w:val="009178EF"/>
    <w:rsid w:val="00921347"/>
    <w:rsid w:val="009223F5"/>
    <w:rsid w:val="00926011"/>
    <w:rsid w:val="00927D7F"/>
    <w:rsid w:val="0093006B"/>
    <w:rsid w:val="00933EAF"/>
    <w:rsid w:val="00936F89"/>
    <w:rsid w:val="009376CA"/>
    <w:rsid w:val="00941053"/>
    <w:rsid w:val="00944F0E"/>
    <w:rsid w:val="009468CA"/>
    <w:rsid w:val="00946D09"/>
    <w:rsid w:val="009472B4"/>
    <w:rsid w:val="00947E20"/>
    <w:rsid w:val="00954C47"/>
    <w:rsid w:val="00955C30"/>
    <w:rsid w:val="00961393"/>
    <w:rsid w:val="00965FE7"/>
    <w:rsid w:val="009736ED"/>
    <w:rsid w:val="00975B08"/>
    <w:rsid w:val="00975CFE"/>
    <w:rsid w:val="00977586"/>
    <w:rsid w:val="00977CB2"/>
    <w:rsid w:val="00981418"/>
    <w:rsid w:val="00990867"/>
    <w:rsid w:val="00990E61"/>
    <w:rsid w:val="00992981"/>
    <w:rsid w:val="009A0887"/>
    <w:rsid w:val="009A0C22"/>
    <w:rsid w:val="009A45AE"/>
    <w:rsid w:val="009B03AE"/>
    <w:rsid w:val="009B154C"/>
    <w:rsid w:val="009B4757"/>
    <w:rsid w:val="009B55EE"/>
    <w:rsid w:val="009C2027"/>
    <w:rsid w:val="009C20F6"/>
    <w:rsid w:val="009C25C2"/>
    <w:rsid w:val="009C3041"/>
    <w:rsid w:val="009C4B8D"/>
    <w:rsid w:val="009C66E4"/>
    <w:rsid w:val="009D3930"/>
    <w:rsid w:val="009D4CDD"/>
    <w:rsid w:val="009E1F15"/>
    <w:rsid w:val="009E36D7"/>
    <w:rsid w:val="009E3CEC"/>
    <w:rsid w:val="009F06DA"/>
    <w:rsid w:val="009F1ED8"/>
    <w:rsid w:val="009F2C9B"/>
    <w:rsid w:val="009F3DC3"/>
    <w:rsid w:val="009F71F2"/>
    <w:rsid w:val="009F7E0D"/>
    <w:rsid w:val="00A0192E"/>
    <w:rsid w:val="00A058D9"/>
    <w:rsid w:val="00A069EB"/>
    <w:rsid w:val="00A15539"/>
    <w:rsid w:val="00A20EDD"/>
    <w:rsid w:val="00A222C7"/>
    <w:rsid w:val="00A2366E"/>
    <w:rsid w:val="00A2574B"/>
    <w:rsid w:val="00A26596"/>
    <w:rsid w:val="00A26A98"/>
    <w:rsid w:val="00A309B0"/>
    <w:rsid w:val="00A30DEB"/>
    <w:rsid w:val="00A33728"/>
    <w:rsid w:val="00A37B0E"/>
    <w:rsid w:val="00A4035D"/>
    <w:rsid w:val="00A40E19"/>
    <w:rsid w:val="00A4432B"/>
    <w:rsid w:val="00A45619"/>
    <w:rsid w:val="00A47A9D"/>
    <w:rsid w:val="00A51C71"/>
    <w:rsid w:val="00A561DB"/>
    <w:rsid w:val="00A610B1"/>
    <w:rsid w:val="00A629B5"/>
    <w:rsid w:val="00A62EF0"/>
    <w:rsid w:val="00A63C2B"/>
    <w:rsid w:val="00A6413A"/>
    <w:rsid w:val="00A66482"/>
    <w:rsid w:val="00A67FF1"/>
    <w:rsid w:val="00A730CF"/>
    <w:rsid w:val="00A74149"/>
    <w:rsid w:val="00A75D61"/>
    <w:rsid w:val="00A7663F"/>
    <w:rsid w:val="00A76939"/>
    <w:rsid w:val="00A81AB2"/>
    <w:rsid w:val="00A81D2C"/>
    <w:rsid w:val="00A8512E"/>
    <w:rsid w:val="00A851AB"/>
    <w:rsid w:val="00A913A1"/>
    <w:rsid w:val="00A934A7"/>
    <w:rsid w:val="00A950ED"/>
    <w:rsid w:val="00AA2E9F"/>
    <w:rsid w:val="00AA375F"/>
    <w:rsid w:val="00AA478B"/>
    <w:rsid w:val="00AA6B0D"/>
    <w:rsid w:val="00AB018D"/>
    <w:rsid w:val="00AB13CB"/>
    <w:rsid w:val="00AC11C0"/>
    <w:rsid w:val="00AC20F8"/>
    <w:rsid w:val="00AC33E5"/>
    <w:rsid w:val="00AC64D9"/>
    <w:rsid w:val="00AC6BE6"/>
    <w:rsid w:val="00AD32A5"/>
    <w:rsid w:val="00AD641F"/>
    <w:rsid w:val="00AD68CA"/>
    <w:rsid w:val="00AE3408"/>
    <w:rsid w:val="00AF16B0"/>
    <w:rsid w:val="00AF38B7"/>
    <w:rsid w:val="00AF7633"/>
    <w:rsid w:val="00B00851"/>
    <w:rsid w:val="00B02C5C"/>
    <w:rsid w:val="00B07172"/>
    <w:rsid w:val="00B10B33"/>
    <w:rsid w:val="00B1141E"/>
    <w:rsid w:val="00B13FFC"/>
    <w:rsid w:val="00B1761A"/>
    <w:rsid w:val="00B17914"/>
    <w:rsid w:val="00B2122F"/>
    <w:rsid w:val="00B21B1B"/>
    <w:rsid w:val="00B233D4"/>
    <w:rsid w:val="00B2490D"/>
    <w:rsid w:val="00B25267"/>
    <w:rsid w:val="00B330A2"/>
    <w:rsid w:val="00B3328E"/>
    <w:rsid w:val="00B335B0"/>
    <w:rsid w:val="00B372DE"/>
    <w:rsid w:val="00B40427"/>
    <w:rsid w:val="00B420B1"/>
    <w:rsid w:val="00B423B3"/>
    <w:rsid w:val="00B4514A"/>
    <w:rsid w:val="00B53463"/>
    <w:rsid w:val="00B53595"/>
    <w:rsid w:val="00B56C60"/>
    <w:rsid w:val="00B6166E"/>
    <w:rsid w:val="00B62563"/>
    <w:rsid w:val="00B63D02"/>
    <w:rsid w:val="00B64893"/>
    <w:rsid w:val="00B64A96"/>
    <w:rsid w:val="00B64FA1"/>
    <w:rsid w:val="00B654E9"/>
    <w:rsid w:val="00B66B55"/>
    <w:rsid w:val="00B67A7C"/>
    <w:rsid w:val="00B71155"/>
    <w:rsid w:val="00B77B34"/>
    <w:rsid w:val="00B854F1"/>
    <w:rsid w:val="00B86A38"/>
    <w:rsid w:val="00B91B40"/>
    <w:rsid w:val="00B946EC"/>
    <w:rsid w:val="00BA4A61"/>
    <w:rsid w:val="00BA5495"/>
    <w:rsid w:val="00BA73BD"/>
    <w:rsid w:val="00BB1F12"/>
    <w:rsid w:val="00BB43E4"/>
    <w:rsid w:val="00BB47C1"/>
    <w:rsid w:val="00BB4E75"/>
    <w:rsid w:val="00BC06AD"/>
    <w:rsid w:val="00BC0C9C"/>
    <w:rsid w:val="00BC171B"/>
    <w:rsid w:val="00BC190B"/>
    <w:rsid w:val="00BC3226"/>
    <w:rsid w:val="00BC47FC"/>
    <w:rsid w:val="00BC6278"/>
    <w:rsid w:val="00BD2F82"/>
    <w:rsid w:val="00BD6166"/>
    <w:rsid w:val="00BE09C4"/>
    <w:rsid w:val="00BE0DA8"/>
    <w:rsid w:val="00BE250F"/>
    <w:rsid w:val="00BE3299"/>
    <w:rsid w:val="00BE3460"/>
    <w:rsid w:val="00BE3CF4"/>
    <w:rsid w:val="00BE4324"/>
    <w:rsid w:val="00BE4B49"/>
    <w:rsid w:val="00BE6B19"/>
    <w:rsid w:val="00BF1F9B"/>
    <w:rsid w:val="00BF533E"/>
    <w:rsid w:val="00BF55D0"/>
    <w:rsid w:val="00BF6A2D"/>
    <w:rsid w:val="00C00EAF"/>
    <w:rsid w:val="00C12093"/>
    <w:rsid w:val="00C123BE"/>
    <w:rsid w:val="00C12C17"/>
    <w:rsid w:val="00C13EFE"/>
    <w:rsid w:val="00C22768"/>
    <w:rsid w:val="00C246F5"/>
    <w:rsid w:val="00C25B10"/>
    <w:rsid w:val="00C27F87"/>
    <w:rsid w:val="00C301C4"/>
    <w:rsid w:val="00C34F15"/>
    <w:rsid w:val="00C3648D"/>
    <w:rsid w:val="00C36B92"/>
    <w:rsid w:val="00C401E9"/>
    <w:rsid w:val="00C4248E"/>
    <w:rsid w:val="00C42776"/>
    <w:rsid w:val="00C4506E"/>
    <w:rsid w:val="00C512F5"/>
    <w:rsid w:val="00C55D3B"/>
    <w:rsid w:val="00C57186"/>
    <w:rsid w:val="00C60796"/>
    <w:rsid w:val="00C6167E"/>
    <w:rsid w:val="00C6561E"/>
    <w:rsid w:val="00C742FF"/>
    <w:rsid w:val="00C768CD"/>
    <w:rsid w:val="00C76D3D"/>
    <w:rsid w:val="00C77204"/>
    <w:rsid w:val="00C84709"/>
    <w:rsid w:val="00C8494C"/>
    <w:rsid w:val="00C91BFA"/>
    <w:rsid w:val="00C96ED0"/>
    <w:rsid w:val="00C979A6"/>
    <w:rsid w:val="00CA6B38"/>
    <w:rsid w:val="00CA7BFD"/>
    <w:rsid w:val="00CB13BE"/>
    <w:rsid w:val="00CB2F1C"/>
    <w:rsid w:val="00CC00CB"/>
    <w:rsid w:val="00CC02A8"/>
    <w:rsid w:val="00CC06E9"/>
    <w:rsid w:val="00CC2FB5"/>
    <w:rsid w:val="00CC319A"/>
    <w:rsid w:val="00CC4A78"/>
    <w:rsid w:val="00CC7C40"/>
    <w:rsid w:val="00CD2F61"/>
    <w:rsid w:val="00CD66E6"/>
    <w:rsid w:val="00CE0A9C"/>
    <w:rsid w:val="00CE4029"/>
    <w:rsid w:val="00CE45C4"/>
    <w:rsid w:val="00CE4D75"/>
    <w:rsid w:val="00CE5FE1"/>
    <w:rsid w:val="00D133E5"/>
    <w:rsid w:val="00D159C8"/>
    <w:rsid w:val="00D206F7"/>
    <w:rsid w:val="00D21487"/>
    <w:rsid w:val="00D22B3A"/>
    <w:rsid w:val="00D27225"/>
    <w:rsid w:val="00D33146"/>
    <w:rsid w:val="00D341B7"/>
    <w:rsid w:val="00D352D5"/>
    <w:rsid w:val="00D42533"/>
    <w:rsid w:val="00D45782"/>
    <w:rsid w:val="00D46E06"/>
    <w:rsid w:val="00D47C10"/>
    <w:rsid w:val="00D515BF"/>
    <w:rsid w:val="00D52AC0"/>
    <w:rsid w:val="00D604AA"/>
    <w:rsid w:val="00D65D5B"/>
    <w:rsid w:val="00D72DA4"/>
    <w:rsid w:val="00D72DDD"/>
    <w:rsid w:val="00D76F6A"/>
    <w:rsid w:val="00D87612"/>
    <w:rsid w:val="00D90DC2"/>
    <w:rsid w:val="00D91940"/>
    <w:rsid w:val="00D937A4"/>
    <w:rsid w:val="00D952D8"/>
    <w:rsid w:val="00DA1049"/>
    <w:rsid w:val="00DB4516"/>
    <w:rsid w:val="00DC01B6"/>
    <w:rsid w:val="00DC508F"/>
    <w:rsid w:val="00DC72C7"/>
    <w:rsid w:val="00DD4645"/>
    <w:rsid w:val="00DD5165"/>
    <w:rsid w:val="00DD6E9E"/>
    <w:rsid w:val="00DE0E37"/>
    <w:rsid w:val="00DE1059"/>
    <w:rsid w:val="00DE15AD"/>
    <w:rsid w:val="00DE30BF"/>
    <w:rsid w:val="00DE39C7"/>
    <w:rsid w:val="00DE4023"/>
    <w:rsid w:val="00DE61BE"/>
    <w:rsid w:val="00DE6EB8"/>
    <w:rsid w:val="00DE7E90"/>
    <w:rsid w:val="00DF14E2"/>
    <w:rsid w:val="00DF399E"/>
    <w:rsid w:val="00DF3FB0"/>
    <w:rsid w:val="00DF4977"/>
    <w:rsid w:val="00DF4FF1"/>
    <w:rsid w:val="00DF76D4"/>
    <w:rsid w:val="00E002D0"/>
    <w:rsid w:val="00E048DE"/>
    <w:rsid w:val="00E10432"/>
    <w:rsid w:val="00E1418C"/>
    <w:rsid w:val="00E17B74"/>
    <w:rsid w:val="00E2115A"/>
    <w:rsid w:val="00E2212F"/>
    <w:rsid w:val="00E226D8"/>
    <w:rsid w:val="00E234D6"/>
    <w:rsid w:val="00E24C32"/>
    <w:rsid w:val="00E257E2"/>
    <w:rsid w:val="00E27670"/>
    <w:rsid w:val="00E30E79"/>
    <w:rsid w:val="00E31AE7"/>
    <w:rsid w:val="00E340E2"/>
    <w:rsid w:val="00E346EC"/>
    <w:rsid w:val="00E354C7"/>
    <w:rsid w:val="00E43A34"/>
    <w:rsid w:val="00E46504"/>
    <w:rsid w:val="00E567E1"/>
    <w:rsid w:val="00E573BE"/>
    <w:rsid w:val="00E57AEA"/>
    <w:rsid w:val="00E60EDD"/>
    <w:rsid w:val="00E61140"/>
    <w:rsid w:val="00E62BCE"/>
    <w:rsid w:val="00E6429A"/>
    <w:rsid w:val="00E66797"/>
    <w:rsid w:val="00E83D9E"/>
    <w:rsid w:val="00E902EC"/>
    <w:rsid w:val="00E918E8"/>
    <w:rsid w:val="00E9305A"/>
    <w:rsid w:val="00E941E3"/>
    <w:rsid w:val="00E94FFD"/>
    <w:rsid w:val="00E95B3B"/>
    <w:rsid w:val="00E97E20"/>
    <w:rsid w:val="00EA4D9F"/>
    <w:rsid w:val="00EA5FE7"/>
    <w:rsid w:val="00EA63CA"/>
    <w:rsid w:val="00EA6F59"/>
    <w:rsid w:val="00EA7FE6"/>
    <w:rsid w:val="00EB0954"/>
    <w:rsid w:val="00EB167A"/>
    <w:rsid w:val="00EB1752"/>
    <w:rsid w:val="00EB52C1"/>
    <w:rsid w:val="00EC016D"/>
    <w:rsid w:val="00EC3876"/>
    <w:rsid w:val="00EC7DE3"/>
    <w:rsid w:val="00ED1FA4"/>
    <w:rsid w:val="00ED263C"/>
    <w:rsid w:val="00EE1CC1"/>
    <w:rsid w:val="00EE5DB2"/>
    <w:rsid w:val="00EF0223"/>
    <w:rsid w:val="00EF11CE"/>
    <w:rsid w:val="00F016CB"/>
    <w:rsid w:val="00F026ED"/>
    <w:rsid w:val="00F1415D"/>
    <w:rsid w:val="00F16F8B"/>
    <w:rsid w:val="00F24441"/>
    <w:rsid w:val="00F26D21"/>
    <w:rsid w:val="00F275B5"/>
    <w:rsid w:val="00F31FE9"/>
    <w:rsid w:val="00F34686"/>
    <w:rsid w:val="00F34989"/>
    <w:rsid w:val="00F3659D"/>
    <w:rsid w:val="00F36CC5"/>
    <w:rsid w:val="00F43BBF"/>
    <w:rsid w:val="00F449E7"/>
    <w:rsid w:val="00F53CBD"/>
    <w:rsid w:val="00F546EC"/>
    <w:rsid w:val="00F56CEB"/>
    <w:rsid w:val="00F607C4"/>
    <w:rsid w:val="00F60B5B"/>
    <w:rsid w:val="00F60E13"/>
    <w:rsid w:val="00F62EA5"/>
    <w:rsid w:val="00F654FE"/>
    <w:rsid w:val="00F6680E"/>
    <w:rsid w:val="00F66D1A"/>
    <w:rsid w:val="00F74581"/>
    <w:rsid w:val="00F80982"/>
    <w:rsid w:val="00F81878"/>
    <w:rsid w:val="00F903B7"/>
    <w:rsid w:val="00F930CE"/>
    <w:rsid w:val="00F934A8"/>
    <w:rsid w:val="00F947D9"/>
    <w:rsid w:val="00F96E71"/>
    <w:rsid w:val="00F97F46"/>
    <w:rsid w:val="00FA4C52"/>
    <w:rsid w:val="00FA6D5D"/>
    <w:rsid w:val="00FB14CD"/>
    <w:rsid w:val="00FB1936"/>
    <w:rsid w:val="00FB197D"/>
    <w:rsid w:val="00FB2382"/>
    <w:rsid w:val="00FB31F1"/>
    <w:rsid w:val="00FB4E73"/>
    <w:rsid w:val="00FB6B0B"/>
    <w:rsid w:val="00FC1542"/>
    <w:rsid w:val="00FC1C99"/>
    <w:rsid w:val="00FC4147"/>
    <w:rsid w:val="00FC72E1"/>
    <w:rsid w:val="00FD2545"/>
    <w:rsid w:val="00FD3FC5"/>
    <w:rsid w:val="00FD69E9"/>
    <w:rsid w:val="00FE0C55"/>
    <w:rsid w:val="00FE11C6"/>
    <w:rsid w:val="00FE4808"/>
    <w:rsid w:val="00FE585A"/>
    <w:rsid w:val="00FF031A"/>
    <w:rsid w:val="00FF2B40"/>
    <w:rsid w:val="00FF6A49"/>
    <w:rsid w:val="01290BD6"/>
    <w:rsid w:val="0201C99A"/>
    <w:rsid w:val="03794689"/>
    <w:rsid w:val="04608EBC"/>
    <w:rsid w:val="0A1ED00B"/>
    <w:rsid w:val="0D094257"/>
    <w:rsid w:val="0F7284AC"/>
    <w:rsid w:val="112AC485"/>
    <w:rsid w:val="150AF6EB"/>
    <w:rsid w:val="167A725A"/>
    <w:rsid w:val="16F24728"/>
    <w:rsid w:val="18DB3603"/>
    <w:rsid w:val="1AEC54AB"/>
    <w:rsid w:val="221D98DA"/>
    <w:rsid w:val="2775FF09"/>
    <w:rsid w:val="2A205A2C"/>
    <w:rsid w:val="2EEDE1A9"/>
    <w:rsid w:val="31292FED"/>
    <w:rsid w:val="326903A2"/>
    <w:rsid w:val="36E57B0C"/>
    <w:rsid w:val="3AE122EA"/>
    <w:rsid w:val="3EEC9218"/>
    <w:rsid w:val="4131166B"/>
    <w:rsid w:val="43A7883D"/>
    <w:rsid w:val="43D252F3"/>
    <w:rsid w:val="4513D2D4"/>
    <w:rsid w:val="45E4C718"/>
    <w:rsid w:val="46213C00"/>
    <w:rsid w:val="482D939E"/>
    <w:rsid w:val="4BFF224A"/>
    <w:rsid w:val="52DF1963"/>
    <w:rsid w:val="585CFB7F"/>
    <w:rsid w:val="696C5F1A"/>
    <w:rsid w:val="6B707B33"/>
    <w:rsid w:val="6C56D237"/>
    <w:rsid w:val="6F7DE3E5"/>
    <w:rsid w:val="74A6AC21"/>
    <w:rsid w:val="7606654D"/>
    <w:rsid w:val="76A2BA4E"/>
    <w:rsid w:val="77EB695D"/>
    <w:rsid w:val="7878F22E"/>
    <w:rsid w:val="78FA8009"/>
    <w:rsid w:val="7A581CEA"/>
    <w:rsid w:val="7ACB7F26"/>
    <w:rsid w:val="7D63E3B0"/>
    <w:rsid w:val="7EA21908"/>
    <w:rsid w:val="7EEF40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59BD2"/>
  <w15:docId w15:val="{DE304A81-F2BC-4B35-A207-C24D9677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27"/>
      <w:szCs w:val="27"/>
    </w:rPr>
  </w:style>
  <w:style w:type="paragraph" w:styleId="Heading2">
    <w:name w:val="heading 2"/>
    <w:basedOn w:val="Normal"/>
    <w:next w:val="Normal"/>
    <w:link w:val="Heading2Char"/>
    <w:uiPriority w:val="9"/>
    <w:unhideWhenUsed/>
    <w:qFormat/>
    <w:pPr>
      <w:keepNext/>
      <w:spacing w:before="240" w:after="60"/>
      <w:outlineLvl w:val="1"/>
    </w:pPr>
    <w:rPr>
      <w:rFonts w:ascii="Arial" w:eastAsia="Arial" w:hAnsi="Arial" w:cs="Arial"/>
      <w:b/>
      <w:i/>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sz w:val="38"/>
      <w:szCs w:val="38"/>
    </w:rPr>
  </w:style>
  <w:style w:type="paragraph" w:styleId="Heading4">
    <w:name w:val="heading 4"/>
    <w:basedOn w:val="Normal"/>
    <w:next w:val="Normal"/>
    <w:uiPriority w:val="9"/>
    <w:semiHidden/>
    <w:unhideWhenUsed/>
    <w:qFormat/>
    <w:pPr>
      <w:keepNext/>
      <w:jc w:val="center"/>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32"/>
      <w:szCs w:val="32"/>
      <w:u w:val="single"/>
    </w:rPr>
  </w:style>
  <w:style w:type="paragraph" w:styleId="Subtitle">
    <w:name w:val="Subtitle"/>
    <w:basedOn w:val="Normal"/>
    <w:next w:val="Normal"/>
    <w:uiPriority w:val="11"/>
    <w:qFormat/>
    <w:rPr>
      <w:b/>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C01EE"/>
    <w:pPr>
      <w:ind w:left="720"/>
      <w:contextualSpacing/>
    </w:pPr>
  </w:style>
  <w:style w:type="paragraph" w:styleId="Footer">
    <w:name w:val="footer"/>
    <w:basedOn w:val="Normal"/>
    <w:link w:val="FooterChar"/>
    <w:uiPriority w:val="99"/>
    <w:unhideWhenUsed/>
    <w:rsid w:val="00BC171B"/>
    <w:pPr>
      <w:tabs>
        <w:tab w:val="center" w:pos="4680"/>
        <w:tab w:val="right" w:pos="9360"/>
      </w:tabs>
    </w:pPr>
  </w:style>
  <w:style w:type="character" w:customStyle="1" w:styleId="FooterChar">
    <w:name w:val="Footer Char"/>
    <w:basedOn w:val="DefaultParagraphFont"/>
    <w:link w:val="Footer"/>
    <w:uiPriority w:val="99"/>
    <w:rsid w:val="00BC171B"/>
  </w:style>
  <w:style w:type="table" w:styleId="TableGrid">
    <w:name w:val="Table Grid"/>
    <w:basedOn w:val="TableNormal"/>
    <w:uiPriority w:val="39"/>
    <w:rsid w:val="00BC1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750A"/>
    <w:rPr>
      <w:color w:val="0000FF" w:themeColor="hyperlink"/>
      <w:u w:val="single"/>
    </w:rPr>
  </w:style>
  <w:style w:type="character" w:styleId="UnresolvedMention">
    <w:name w:val="Unresolved Mention"/>
    <w:basedOn w:val="DefaultParagraphFont"/>
    <w:uiPriority w:val="99"/>
    <w:semiHidden/>
    <w:unhideWhenUsed/>
    <w:rsid w:val="0038750A"/>
    <w:rPr>
      <w:color w:val="605E5C"/>
      <w:shd w:val="clear" w:color="auto" w:fill="E1DFDD"/>
    </w:rPr>
  </w:style>
  <w:style w:type="paragraph" w:styleId="Header">
    <w:name w:val="header"/>
    <w:basedOn w:val="Normal"/>
    <w:link w:val="HeaderChar"/>
    <w:uiPriority w:val="99"/>
    <w:unhideWhenUsed/>
    <w:rsid w:val="002C4C44"/>
    <w:pPr>
      <w:tabs>
        <w:tab w:val="center" w:pos="4680"/>
        <w:tab w:val="right" w:pos="9360"/>
      </w:tabs>
    </w:pPr>
    <w:rPr>
      <w:rFonts w:asciiTheme="minorHAnsi" w:eastAsiaTheme="minorEastAsia" w:hAnsiTheme="minorHAnsi"/>
      <w:sz w:val="22"/>
      <w:szCs w:val="22"/>
      <w:lang w:eastAsia="en-US"/>
    </w:rPr>
  </w:style>
  <w:style w:type="character" w:customStyle="1" w:styleId="HeaderChar">
    <w:name w:val="Header Char"/>
    <w:basedOn w:val="DefaultParagraphFont"/>
    <w:link w:val="Header"/>
    <w:uiPriority w:val="99"/>
    <w:rsid w:val="002C4C44"/>
    <w:rPr>
      <w:rFonts w:asciiTheme="minorHAnsi" w:eastAsiaTheme="minorEastAsia" w:hAnsiTheme="minorHAnsi"/>
      <w:sz w:val="22"/>
      <w:szCs w:val="22"/>
      <w:lang w:eastAsia="en-US"/>
    </w:rPr>
  </w:style>
  <w:style w:type="paragraph" w:styleId="TOCHeading">
    <w:name w:val="TOC Heading"/>
    <w:basedOn w:val="Heading1"/>
    <w:next w:val="Normal"/>
    <w:uiPriority w:val="39"/>
    <w:unhideWhenUsed/>
    <w:qFormat/>
    <w:rsid w:val="00F62EA5"/>
    <w:pPr>
      <w:keepLines/>
      <w:spacing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 w:type="paragraph" w:styleId="TOC1">
    <w:name w:val="toc 1"/>
    <w:basedOn w:val="Normal"/>
    <w:next w:val="Normal"/>
    <w:autoRedefine/>
    <w:uiPriority w:val="39"/>
    <w:unhideWhenUsed/>
    <w:rsid w:val="00E24C32"/>
    <w:pPr>
      <w:tabs>
        <w:tab w:val="right" w:leader="dot" w:pos="10790"/>
      </w:tabs>
      <w:spacing w:after="100"/>
    </w:pPr>
    <w:rPr>
      <w:rFonts w:asciiTheme="majorHAnsi" w:hAnsiTheme="majorHAnsi" w:cstheme="majorHAnsi"/>
      <w:noProof/>
      <w:color w:val="4F81BD" w:themeColor="accent1"/>
    </w:rPr>
  </w:style>
  <w:style w:type="paragraph" w:styleId="NoSpacing">
    <w:name w:val="No Spacing"/>
    <w:link w:val="NoSpacingChar"/>
    <w:uiPriority w:val="1"/>
    <w:qFormat/>
    <w:rsid w:val="00954C47"/>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954C47"/>
    <w:rPr>
      <w:rFonts w:asciiTheme="minorHAnsi" w:eastAsiaTheme="minorEastAsia" w:hAnsiTheme="minorHAnsi" w:cstheme="minorBidi"/>
      <w:sz w:val="22"/>
      <w:szCs w:val="22"/>
      <w:lang w:eastAsia="en-US"/>
    </w:rPr>
  </w:style>
  <w:style w:type="paragraph" w:styleId="TOC2">
    <w:name w:val="toc 2"/>
    <w:basedOn w:val="Normal"/>
    <w:next w:val="Normal"/>
    <w:autoRedefine/>
    <w:uiPriority w:val="39"/>
    <w:unhideWhenUsed/>
    <w:rsid w:val="00D87612"/>
    <w:pPr>
      <w:tabs>
        <w:tab w:val="right" w:leader="dot" w:pos="10790"/>
      </w:tabs>
      <w:spacing w:after="100"/>
      <w:ind w:left="240"/>
    </w:pPr>
    <w:rPr>
      <w:rFonts w:asciiTheme="majorHAnsi" w:hAnsiTheme="majorHAnsi" w:cstheme="majorHAnsi"/>
      <w:iCs/>
      <w:noProof/>
      <w:color w:val="808080" w:themeColor="background1" w:themeShade="80"/>
    </w:rPr>
  </w:style>
  <w:style w:type="character" w:styleId="CommentReference">
    <w:name w:val="annotation reference"/>
    <w:basedOn w:val="DefaultParagraphFont"/>
    <w:uiPriority w:val="99"/>
    <w:semiHidden/>
    <w:unhideWhenUsed/>
    <w:rsid w:val="001949A2"/>
    <w:rPr>
      <w:sz w:val="16"/>
      <w:szCs w:val="16"/>
    </w:rPr>
  </w:style>
  <w:style w:type="paragraph" w:styleId="CommentText">
    <w:name w:val="annotation text"/>
    <w:basedOn w:val="Normal"/>
    <w:link w:val="CommentTextChar"/>
    <w:uiPriority w:val="99"/>
    <w:unhideWhenUsed/>
    <w:rsid w:val="001949A2"/>
    <w:rPr>
      <w:sz w:val="20"/>
      <w:szCs w:val="20"/>
    </w:rPr>
  </w:style>
  <w:style w:type="character" w:customStyle="1" w:styleId="CommentTextChar">
    <w:name w:val="Comment Text Char"/>
    <w:basedOn w:val="DefaultParagraphFont"/>
    <w:link w:val="CommentText"/>
    <w:uiPriority w:val="99"/>
    <w:rsid w:val="001949A2"/>
    <w:rPr>
      <w:sz w:val="20"/>
      <w:szCs w:val="20"/>
    </w:rPr>
  </w:style>
  <w:style w:type="paragraph" w:styleId="CommentSubject">
    <w:name w:val="annotation subject"/>
    <w:basedOn w:val="CommentText"/>
    <w:next w:val="CommentText"/>
    <w:link w:val="CommentSubjectChar"/>
    <w:uiPriority w:val="99"/>
    <w:semiHidden/>
    <w:unhideWhenUsed/>
    <w:rsid w:val="001949A2"/>
    <w:rPr>
      <w:b/>
      <w:bCs/>
    </w:rPr>
  </w:style>
  <w:style w:type="character" w:customStyle="1" w:styleId="CommentSubjectChar">
    <w:name w:val="Comment Subject Char"/>
    <w:basedOn w:val="CommentTextChar"/>
    <w:link w:val="CommentSubject"/>
    <w:uiPriority w:val="99"/>
    <w:semiHidden/>
    <w:rsid w:val="001949A2"/>
    <w:rPr>
      <w:b/>
      <w:bCs/>
      <w:sz w:val="20"/>
      <w:szCs w:val="20"/>
    </w:rPr>
  </w:style>
  <w:style w:type="paragraph" w:styleId="Revision">
    <w:name w:val="Revision"/>
    <w:hidden/>
    <w:uiPriority w:val="99"/>
    <w:semiHidden/>
    <w:rsid w:val="001949A2"/>
  </w:style>
  <w:style w:type="character" w:styleId="FollowedHyperlink">
    <w:name w:val="FollowedHyperlink"/>
    <w:basedOn w:val="DefaultParagraphFont"/>
    <w:uiPriority w:val="99"/>
    <w:semiHidden/>
    <w:unhideWhenUsed/>
    <w:rsid w:val="00C76D3D"/>
    <w:rPr>
      <w:color w:val="800080" w:themeColor="followedHyperlink"/>
      <w:u w:val="single"/>
    </w:rPr>
  </w:style>
  <w:style w:type="character" w:customStyle="1" w:styleId="Heading2Char">
    <w:name w:val="Heading 2 Char"/>
    <w:basedOn w:val="DefaultParagraphFont"/>
    <w:link w:val="Heading2"/>
    <w:uiPriority w:val="9"/>
    <w:rsid w:val="008D3315"/>
    <w:rPr>
      <w:rFonts w:ascii="Arial" w:eastAsia="Arial" w:hAnsi="Arial" w:cs="Arial"/>
      <w:b/>
      <w:i/>
    </w:rPr>
  </w:style>
  <w:style w:type="paragraph" w:customStyle="1" w:styleId="Default">
    <w:name w:val="Default"/>
    <w:rsid w:val="005F30F3"/>
    <w:pPr>
      <w:autoSpaceDE w:val="0"/>
      <w:autoSpaceDN w:val="0"/>
      <w:adjustRightInd w:val="0"/>
    </w:pPr>
    <w:rPr>
      <w:rFonts w:ascii="Calibri" w:hAnsi="Calibri" w:cs="Calibri"/>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31336">
      <w:bodyDiv w:val="1"/>
      <w:marLeft w:val="0"/>
      <w:marRight w:val="0"/>
      <w:marTop w:val="0"/>
      <w:marBottom w:val="0"/>
      <w:divBdr>
        <w:top w:val="none" w:sz="0" w:space="0" w:color="auto"/>
        <w:left w:val="none" w:sz="0" w:space="0" w:color="auto"/>
        <w:bottom w:val="none" w:sz="0" w:space="0" w:color="auto"/>
        <w:right w:val="none" w:sz="0" w:space="0" w:color="auto"/>
      </w:divBdr>
    </w:div>
    <w:div w:id="499127951">
      <w:bodyDiv w:val="1"/>
      <w:marLeft w:val="0"/>
      <w:marRight w:val="0"/>
      <w:marTop w:val="0"/>
      <w:marBottom w:val="0"/>
      <w:divBdr>
        <w:top w:val="none" w:sz="0" w:space="0" w:color="auto"/>
        <w:left w:val="none" w:sz="0" w:space="0" w:color="auto"/>
        <w:bottom w:val="none" w:sz="0" w:space="0" w:color="auto"/>
        <w:right w:val="none" w:sz="0" w:space="0" w:color="auto"/>
      </w:divBdr>
    </w:div>
    <w:div w:id="715784715">
      <w:bodyDiv w:val="1"/>
      <w:marLeft w:val="0"/>
      <w:marRight w:val="0"/>
      <w:marTop w:val="0"/>
      <w:marBottom w:val="0"/>
      <w:divBdr>
        <w:top w:val="none" w:sz="0" w:space="0" w:color="auto"/>
        <w:left w:val="none" w:sz="0" w:space="0" w:color="auto"/>
        <w:bottom w:val="none" w:sz="0" w:space="0" w:color="auto"/>
        <w:right w:val="none" w:sz="0" w:space="0" w:color="auto"/>
      </w:divBdr>
    </w:div>
    <w:div w:id="1196195775">
      <w:bodyDiv w:val="1"/>
      <w:marLeft w:val="0"/>
      <w:marRight w:val="0"/>
      <w:marTop w:val="0"/>
      <w:marBottom w:val="0"/>
      <w:divBdr>
        <w:top w:val="none" w:sz="0" w:space="0" w:color="auto"/>
        <w:left w:val="none" w:sz="0" w:space="0" w:color="auto"/>
        <w:bottom w:val="none" w:sz="0" w:space="0" w:color="auto"/>
        <w:right w:val="none" w:sz="0" w:space="0" w:color="auto"/>
      </w:divBdr>
    </w:div>
    <w:div w:id="1216042240">
      <w:bodyDiv w:val="1"/>
      <w:marLeft w:val="0"/>
      <w:marRight w:val="0"/>
      <w:marTop w:val="0"/>
      <w:marBottom w:val="0"/>
      <w:divBdr>
        <w:top w:val="none" w:sz="0" w:space="0" w:color="auto"/>
        <w:left w:val="none" w:sz="0" w:space="0" w:color="auto"/>
        <w:bottom w:val="none" w:sz="0" w:space="0" w:color="auto"/>
        <w:right w:val="none" w:sz="0" w:space="0" w:color="auto"/>
      </w:divBdr>
    </w:div>
    <w:div w:id="1367802054">
      <w:bodyDiv w:val="1"/>
      <w:marLeft w:val="0"/>
      <w:marRight w:val="0"/>
      <w:marTop w:val="0"/>
      <w:marBottom w:val="0"/>
      <w:divBdr>
        <w:top w:val="none" w:sz="0" w:space="0" w:color="auto"/>
        <w:left w:val="none" w:sz="0" w:space="0" w:color="auto"/>
        <w:bottom w:val="none" w:sz="0" w:space="0" w:color="auto"/>
        <w:right w:val="none" w:sz="0" w:space="0" w:color="auto"/>
      </w:divBdr>
    </w:div>
    <w:div w:id="1541627016">
      <w:bodyDiv w:val="1"/>
      <w:marLeft w:val="0"/>
      <w:marRight w:val="0"/>
      <w:marTop w:val="0"/>
      <w:marBottom w:val="0"/>
      <w:divBdr>
        <w:top w:val="none" w:sz="0" w:space="0" w:color="auto"/>
        <w:left w:val="none" w:sz="0" w:space="0" w:color="auto"/>
        <w:bottom w:val="none" w:sz="0" w:space="0" w:color="auto"/>
        <w:right w:val="none" w:sz="0" w:space="0" w:color="auto"/>
      </w:divBdr>
    </w:div>
    <w:div w:id="1645888277">
      <w:bodyDiv w:val="1"/>
      <w:marLeft w:val="0"/>
      <w:marRight w:val="0"/>
      <w:marTop w:val="0"/>
      <w:marBottom w:val="0"/>
      <w:divBdr>
        <w:top w:val="none" w:sz="0" w:space="0" w:color="auto"/>
        <w:left w:val="none" w:sz="0" w:space="0" w:color="auto"/>
        <w:bottom w:val="none" w:sz="0" w:space="0" w:color="auto"/>
        <w:right w:val="none" w:sz="0" w:space="0" w:color="auto"/>
      </w:divBdr>
    </w:div>
    <w:div w:id="1651324933">
      <w:bodyDiv w:val="1"/>
      <w:marLeft w:val="0"/>
      <w:marRight w:val="0"/>
      <w:marTop w:val="0"/>
      <w:marBottom w:val="0"/>
      <w:divBdr>
        <w:top w:val="none" w:sz="0" w:space="0" w:color="auto"/>
        <w:left w:val="none" w:sz="0" w:space="0" w:color="auto"/>
        <w:bottom w:val="none" w:sz="0" w:space="0" w:color="auto"/>
        <w:right w:val="none" w:sz="0" w:space="0" w:color="auto"/>
      </w:divBdr>
    </w:div>
    <w:div w:id="1844664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go.schoolmessenger.com/" TargetMode="External"/><Relationship Id="rId26" Type="http://schemas.openxmlformats.org/officeDocument/2006/relationships/hyperlink" Target="https://www.ednet.ns.ca/docs/homeworkpolicy.pdf" TargetMode="External"/><Relationship Id="rId3" Type="http://schemas.openxmlformats.org/officeDocument/2006/relationships/customXml" Target="../customXml/item3.xml"/><Relationship Id="rId21" Type="http://schemas.openxmlformats.org/officeDocument/2006/relationships/hyperlink" Target="https://nslunch.ca/"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lmt.hrce.ca/" TargetMode="External"/><Relationship Id="rId25" Type="http://schemas.openxmlformats.org/officeDocument/2006/relationships/hyperlink" Target="https://www.hrce.ca/families/general-information/volunteering"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ishrsb.ednet.ns.ca/public/" TargetMode="External"/><Relationship Id="rId20" Type="http://schemas.openxmlformats.org/officeDocument/2006/relationships/hyperlink" Target="https://curriculum.novascotia.ca/"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ws.novascotia.ca/en/2024/06/06/new-cell-phone-directive-nova-scotia-school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lmtsa@hrce.ca" TargetMode="External"/><Relationship Id="rId23" Type="http://schemas.openxmlformats.org/officeDocument/2006/relationships/hyperlink" Target="https://hrce.schoolcashonline.com/" TargetMode="External"/><Relationship Id="rId28" Type="http://schemas.openxmlformats.org/officeDocument/2006/relationships/hyperlink" Target="https://lmt.hrce.ca/lmt/policies-procedures/assessment-policy" TargetMode="External"/><Relationship Id="rId10" Type="http://schemas.openxmlformats.org/officeDocument/2006/relationships/footnotes" Target="footnotes.xml"/><Relationship Id="rId19" Type="http://schemas.openxmlformats.org/officeDocument/2006/relationships/hyperlink" Target="https://mabelslabels.ca/en_CA/"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net.ns.ca/docs/pandireleaseprovincialdirectiveoncellphoneuseinschoolsen.pdf" TargetMode="External"/><Relationship Id="rId22" Type="http://schemas.openxmlformats.org/officeDocument/2006/relationships/hyperlink" Target="https://nslunch.ca/" TargetMode="External"/><Relationship Id="rId27" Type="http://schemas.openxmlformats.org/officeDocument/2006/relationships/hyperlink" Target="https://www.ednet.ns.ca/docs/provincialschoolcodeofconduct.pdf" TargetMode="External"/><Relationship Id="rId30" Type="http://schemas.openxmlformats.org/officeDocument/2006/relationships/image" Target="media/image4.png"/><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0D6E83B44B41DBB75C915B6AB959AB"/>
        <w:category>
          <w:name w:val="General"/>
          <w:gallery w:val="placeholder"/>
        </w:category>
        <w:types>
          <w:type w:val="bbPlcHdr"/>
        </w:types>
        <w:behaviors>
          <w:behavior w:val="content"/>
        </w:behaviors>
        <w:guid w:val="{7D2042BA-AF68-4331-9BC1-5C39D783EEA0}"/>
      </w:docPartPr>
      <w:docPartBody>
        <w:p w:rsidR="00CF0757" w:rsidRDefault="001278AE" w:rsidP="001278AE">
          <w:pPr>
            <w:pStyle w:val="D70D6E83B44B41DBB75C915B6AB959AB"/>
          </w:pPr>
          <w:r>
            <w:rPr>
              <w:color w:val="0F4761" w:themeColor="accent1" w:themeShade="BF"/>
            </w:rPr>
            <w:t>[Company name]</w:t>
          </w:r>
        </w:p>
      </w:docPartBody>
    </w:docPart>
    <w:docPart>
      <w:docPartPr>
        <w:name w:val="2B95414DE04C4FAA9978B20C1F86D867"/>
        <w:category>
          <w:name w:val="General"/>
          <w:gallery w:val="placeholder"/>
        </w:category>
        <w:types>
          <w:type w:val="bbPlcHdr"/>
        </w:types>
        <w:behaviors>
          <w:behavior w:val="content"/>
        </w:behaviors>
        <w:guid w:val="{B29CE813-7044-4A8E-84B0-939DD1057D99}"/>
      </w:docPartPr>
      <w:docPartBody>
        <w:p w:rsidR="00CF0757" w:rsidRDefault="001278AE" w:rsidP="001278AE">
          <w:pPr>
            <w:pStyle w:val="2B95414DE04C4FAA9978B20C1F86D867"/>
          </w:pPr>
          <w:r>
            <w:rPr>
              <w:rFonts w:asciiTheme="majorHAnsi" w:eastAsiaTheme="majorEastAsia" w:hAnsiTheme="majorHAnsi" w:cstheme="majorBidi"/>
              <w:color w:val="156082" w:themeColor="accent1"/>
              <w:sz w:val="88"/>
              <w:szCs w:val="88"/>
            </w:rPr>
            <w:t>[Document title]</w:t>
          </w:r>
        </w:p>
      </w:docPartBody>
    </w:docPart>
    <w:docPart>
      <w:docPartPr>
        <w:name w:val="A569C8E3C997486DB5F20D808961EB8F"/>
        <w:category>
          <w:name w:val="General"/>
          <w:gallery w:val="placeholder"/>
        </w:category>
        <w:types>
          <w:type w:val="bbPlcHdr"/>
        </w:types>
        <w:behaviors>
          <w:behavior w:val="content"/>
        </w:behaviors>
        <w:guid w:val="{B35956D5-A6D9-4255-B82B-6CEA60C33E0F}"/>
      </w:docPartPr>
      <w:docPartBody>
        <w:p w:rsidR="00CF0757" w:rsidRDefault="001278AE" w:rsidP="001278AE">
          <w:pPr>
            <w:pStyle w:val="A569C8E3C997486DB5F20D808961EB8F"/>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AE"/>
    <w:rsid w:val="00027F17"/>
    <w:rsid w:val="000568C2"/>
    <w:rsid w:val="00080A53"/>
    <w:rsid w:val="00095CA8"/>
    <w:rsid w:val="000E0672"/>
    <w:rsid w:val="001278AE"/>
    <w:rsid w:val="00151EB7"/>
    <w:rsid w:val="001E650B"/>
    <w:rsid w:val="0029285B"/>
    <w:rsid w:val="002A3FDB"/>
    <w:rsid w:val="002B4E5E"/>
    <w:rsid w:val="00324AE2"/>
    <w:rsid w:val="003C4D67"/>
    <w:rsid w:val="00467AD8"/>
    <w:rsid w:val="005279C9"/>
    <w:rsid w:val="00591711"/>
    <w:rsid w:val="005E7BD0"/>
    <w:rsid w:val="006173E6"/>
    <w:rsid w:val="00680DAA"/>
    <w:rsid w:val="006A4A8E"/>
    <w:rsid w:val="006D04F2"/>
    <w:rsid w:val="006E5F95"/>
    <w:rsid w:val="006F5B71"/>
    <w:rsid w:val="00734BF5"/>
    <w:rsid w:val="00763EC1"/>
    <w:rsid w:val="00777B85"/>
    <w:rsid w:val="00831C94"/>
    <w:rsid w:val="008B5BD0"/>
    <w:rsid w:val="00920ACA"/>
    <w:rsid w:val="009764FE"/>
    <w:rsid w:val="00A76A24"/>
    <w:rsid w:val="00AD08E8"/>
    <w:rsid w:val="00AD33CE"/>
    <w:rsid w:val="00AF16B0"/>
    <w:rsid w:val="00B52003"/>
    <w:rsid w:val="00B64893"/>
    <w:rsid w:val="00BB6B51"/>
    <w:rsid w:val="00BD2F82"/>
    <w:rsid w:val="00C25B10"/>
    <w:rsid w:val="00CC02A8"/>
    <w:rsid w:val="00CE0414"/>
    <w:rsid w:val="00CF0757"/>
    <w:rsid w:val="00D22B3A"/>
    <w:rsid w:val="00DC7F37"/>
    <w:rsid w:val="00E048DE"/>
    <w:rsid w:val="00E30E79"/>
    <w:rsid w:val="00E47940"/>
    <w:rsid w:val="00E6582A"/>
    <w:rsid w:val="00EA4D9F"/>
    <w:rsid w:val="00EB0954"/>
    <w:rsid w:val="00F016CB"/>
    <w:rsid w:val="00F448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0D6E83B44B41DBB75C915B6AB959AB">
    <w:name w:val="D70D6E83B44B41DBB75C915B6AB959AB"/>
    <w:rsid w:val="001278AE"/>
  </w:style>
  <w:style w:type="paragraph" w:customStyle="1" w:styleId="2B95414DE04C4FAA9978B20C1F86D867">
    <w:name w:val="2B95414DE04C4FAA9978B20C1F86D867"/>
    <w:rsid w:val="001278AE"/>
  </w:style>
  <w:style w:type="paragraph" w:customStyle="1" w:styleId="A569C8E3C997486DB5F20D808961EB8F">
    <w:name w:val="A569C8E3C997486DB5F20D808961EB8F"/>
    <w:rsid w:val="00127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D742E3DB29F0489E147F4A984FF589" ma:contentTypeVersion="10" ma:contentTypeDescription="Create a new document." ma:contentTypeScope="" ma:versionID="2b216c3895400b069b790b87ebdcacdd">
  <xsd:schema xmlns:xsd="http://www.w3.org/2001/XMLSchema" xmlns:xs="http://www.w3.org/2001/XMLSchema" xmlns:p="http://schemas.microsoft.com/office/2006/metadata/properties" xmlns:ns2="d465db66-c7ba-43d0-8658-e63952d0622a" targetNamespace="http://schemas.microsoft.com/office/2006/metadata/properties" ma:root="true" ma:fieldsID="5e33c7240683fb99c28472d06504e58e" ns2:_="">
    <xsd:import namespace="d465db66-c7ba-43d0-8658-e63952d06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5db66-c7ba-43d0-8658-e63952d06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28a5b1-cacf-48e9-abd1-27d304a30d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65db66-c7ba-43d0-8658-e63952d0622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26C849-B147-450E-AD82-A7C3249B4C01}">
  <ds:schemaRefs>
    <ds:schemaRef ds:uri="http://schemas.openxmlformats.org/officeDocument/2006/bibliography"/>
  </ds:schemaRefs>
</ds:datastoreItem>
</file>

<file path=customXml/itemProps3.xml><?xml version="1.0" encoding="utf-8"?>
<ds:datastoreItem xmlns:ds="http://schemas.openxmlformats.org/officeDocument/2006/customXml" ds:itemID="{085E9D45-A131-4CA6-ABEE-4F46654A2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5db66-c7ba-43d0-8658-e63952d06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B6CA4-E9BD-4B7C-88F4-4BAB25F70DF0}">
  <ds:schemaRefs>
    <ds:schemaRef ds:uri="http://schemas.microsoft.com/office/2006/metadata/properties"/>
    <ds:schemaRef ds:uri="http://schemas.microsoft.com/office/infopath/2007/PartnerControls"/>
    <ds:schemaRef ds:uri="d465db66-c7ba-43d0-8658-e63952d0622a"/>
  </ds:schemaRefs>
</ds:datastoreItem>
</file>

<file path=customXml/itemProps5.xml><?xml version="1.0" encoding="utf-8"?>
<ds:datastoreItem xmlns:ds="http://schemas.openxmlformats.org/officeDocument/2006/customXml" ds:itemID="{D7D6D054-60B3-4E40-8FB7-45D317508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4185</Words>
  <Characters>23858</Characters>
  <Application>Microsoft Office Word</Application>
  <DocSecurity>0</DocSecurity>
  <Lines>198</Lines>
  <Paragraphs>55</Paragraphs>
  <ScaleCrop>false</ScaleCrop>
  <Company>LeMarchant-St. Thomas School</Company>
  <LinksUpToDate>false</LinksUpToDate>
  <CharactersWithSpaces>27988</CharactersWithSpaces>
  <SharedDoc>false</SharedDoc>
  <HLinks>
    <vt:vector size="342" baseType="variant">
      <vt:variant>
        <vt:i4>1638414</vt:i4>
      </vt:variant>
      <vt:variant>
        <vt:i4>297</vt:i4>
      </vt:variant>
      <vt:variant>
        <vt:i4>0</vt:i4>
      </vt:variant>
      <vt:variant>
        <vt:i4>5</vt:i4>
      </vt:variant>
      <vt:variant>
        <vt:lpwstr>https://lmt.hrce.ca/lmt/policies-procedures/assessment-policy</vt:lpwstr>
      </vt:variant>
      <vt:variant>
        <vt:lpwstr/>
      </vt:variant>
      <vt:variant>
        <vt:i4>3539063</vt:i4>
      </vt:variant>
      <vt:variant>
        <vt:i4>294</vt:i4>
      </vt:variant>
      <vt:variant>
        <vt:i4>0</vt:i4>
      </vt:variant>
      <vt:variant>
        <vt:i4>5</vt:i4>
      </vt:variant>
      <vt:variant>
        <vt:lpwstr>https://www.ednet.ns.ca/docs/provincialschoolcodeofconduct.pdf</vt:lpwstr>
      </vt:variant>
      <vt:variant>
        <vt:lpwstr/>
      </vt:variant>
      <vt:variant>
        <vt:i4>7405623</vt:i4>
      </vt:variant>
      <vt:variant>
        <vt:i4>291</vt:i4>
      </vt:variant>
      <vt:variant>
        <vt:i4>0</vt:i4>
      </vt:variant>
      <vt:variant>
        <vt:i4>5</vt:i4>
      </vt:variant>
      <vt:variant>
        <vt:lpwstr>https://www.ednet.ns.ca/docs/homeworkpolicy.pdf</vt:lpwstr>
      </vt:variant>
      <vt:variant>
        <vt:lpwstr/>
      </vt:variant>
      <vt:variant>
        <vt:i4>95</vt:i4>
      </vt:variant>
      <vt:variant>
        <vt:i4>288</vt:i4>
      </vt:variant>
      <vt:variant>
        <vt:i4>0</vt:i4>
      </vt:variant>
      <vt:variant>
        <vt:i4>5</vt:i4>
      </vt:variant>
      <vt:variant>
        <vt:lpwstr>https://www.hrce.ca/families/general-information/volunteering</vt:lpwstr>
      </vt:variant>
      <vt:variant>
        <vt:lpwstr/>
      </vt:variant>
      <vt:variant>
        <vt:i4>5832780</vt:i4>
      </vt:variant>
      <vt:variant>
        <vt:i4>285</vt:i4>
      </vt:variant>
      <vt:variant>
        <vt:i4>0</vt:i4>
      </vt:variant>
      <vt:variant>
        <vt:i4>5</vt:i4>
      </vt:variant>
      <vt:variant>
        <vt:lpwstr>https://news.novascotia.ca/en/2024/06/06/new-cell-phone-directive-nova-scotia-schools</vt:lpwstr>
      </vt:variant>
      <vt:variant>
        <vt:lpwstr>:~:text=Starting%20in%20the%202024-25,instructional%20purposes%2C%20will%20be%20available</vt:lpwstr>
      </vt:variant>
      <vt:variant>
        <vt:i4>6357088</vt:i4>
      </vt:variant>
      <vt:variant>
        <vt:i4>282</vt:i4>
      </vt:variant>
      <vt:variant>
        <vt:i4>0</vt:i4>
      </vt:variant>
      <vt:variant>
        <vt:i4>5</vt:i4>
      </vt:variant>
      <vt:variant>
        <vt:lpwstr>https://hrce.schoolcashonline.com/</vt:lpwstr>
      </vt:variant>
      <vt:variant>
        <vt:lpwstr/>
      </vt:variant>
      <vt:variant>
        <vt:i4>3866663</vt:i4>
      </vt:variant>
      <vt:variant>
        <vt:i4>279</vt:i4>
      </vt:variant>
      <vt:variant>
        <vt:i4>0</vt:i4>
      </vt:variant>
      <vt:variant>
        <vt:i4>5</vt:i4>
      </vt:variant>
      <vt:variant>
        <vt:lpwstr>https://nslunch.ca/</vt:lpwstr>
      </vt:variant>
      <vt:variant>
        <vt:lpwstr/>
      </vt:variant>
      <vt:variant>
        <vt:i4>3866663</vt:i4>
      </vt:variant>
      <vt:variant>
        <vt:i4>276</vt:i4>
      </vt:variant>
      <vt:variant>
        <vt:i4>0</vt:i4>
      </vt:variant>
      <vt:variant>
        <vt:i4>5</vt:i4>
      </vt:variant>
      <vt:variant>
        <vt:lpwstr>https://nslunch.ca/</vt:lpwstr>
      </vt:variant>
      <vt:variant>
        <vt:lpwstr/>
      </vt:variant>
      <vt:variant>
        <vt:i4>5636109</vt:i4>
      </vt:variant>
      <vt:variant>
        <vt:i4>273</vt:i4>
      </vt:variant>
      <vt:variant>
        <vt:i4>0</vt:i4>
      </vt:variant>
      <vt:variant>
        <vt:i4>5</vt:i4>
      </vt:variant>
      <vt:variant>
        <vt:lpwstr>https://curriculum.novascotia.ca/</vt:lpwstr>
      </vt:variant>
      <vt:variant>
        <vt:lpwstr/>
      </vt:variant>
      <vt:variant>
        <vt:i4>8323157</vt:i4>
      </vt:variant>
      <vt:variant>
        <vt:i4>270</vt:i4>
      </vt:variant>
      <vt:variant>
        <vt:i4>0</vt:i4>
      </vt:variant>
      <vt:variant>
        <vt:i4>5</vt:i4>
      </vt:variant>
      <vt:variant>
        <vt:lpwstr>https://mabelslabels.ca/en_CA/</vt:lpwstr>
      </vt:variant>
      <vt:variant>
        <vt:lpwstr/>
      </vt:variant>
      <vt:variant>
        <vt:i4>7274613</vt:i4>
      </vt:variant>
      <vt:variant>
        <vt:i4>267</vt:i4>
      </vt:variant>
      <vt:variant>
        <vt:i4>0</vt:i4>
      </vt:variant>
      <vt:variant>
        <vt:i4>5</vt:i4>
      </vt:variant>
      <vt:variant>
        <vt:lpwstr>https://go.schoolmessenger.com/</vt:lpwstr>
      </vt:variant>
      <vt:variant>
        <vt:lpwstr>/home</vt:lpwstr>
      </vt:variant>
      <vt:variant>
        <vt:i4>7798846</vt:i4>
      </vt:variant>
      <vt:variant>
        <vt:i4>264</vt:i4>
      </vt:variant>
      <vt:variant>
        <vt:i4>0</vt:i4>
      </vt:variant>
      <vt:variant>
        <vt:i4>5</vt:i4>
      </vt:variant>
      <vt:variant>
        <vt:lpwstr>http://lmt.hrce.ca/</vt:lpwstr>
      </vt:variant>
      <vt:variant>
        <vt:lpwstr/>
      </vt:variant>
      <vt:variant>
        <vt:i4>2556021</vt:i4>
      </vt:variant>
      <vt:variant>
        <vt:i4>261</vt:i4>
      </vt:variant>
      <vt:variant>
        <vt:i4>0</vt:i4>
      </vt:variant>
      <vt:variant>
        <vt:i4>5</vt:i4>
      </vt:variant>
      <vt:variant>
        <vt:lpwstr>https://sishrsb.ednet.ns.ca/public/</vt:lpwstr>
      </vt:variant>
      <vt:variant>
        <vt:lpwstr/>
      </vt:variant>
      <vt:variant>
        <vt:i4>6226016</vt:i4>
      </vt:variant>
      <vt:variant>
        <vt:i4>258</vt:i4>
      </vt:variant>
      <vt:variant>
        <vt:i4>0</vt:i4>
      </vt:variant>
      <vt:variant>
        <vt:i4>5</vt:i4>
      </vt:variant>
      <vt:variant>
        <vt:lpwstr>mailto:lmtsa@hrce.ca</vt:lpwstr>
      </vt:variant>
      <vt:variant>
        <vt:lpwstr/>
      </vt:variant>
      <vt:variant>
        <vt:i4>1900625</vt:i4>
      </vt:variant>
      <vt:variant>
        <vt:i4>255</vt:i4>
      </vt:variant>
      <vt:variant>
        <vt:i4>0</vt:i4>
      </vt:variant>
      <vt:variant>
        <vt:i4>5</vt:i4>
      </vt:variant>
      <vt:variant>
        <vt:lpwstr>https://www.ednet.ns.ca/docs/pandireleaseprovincialdirectiveoncellphoneuseinschoolsen.pdf</vt:lpwstr>
      </vt:variant>
      <vt:variant>
        <vt:lpwstr/>
      </vt:variant>
      <vt:variant>
        <vt:i4>1114168</vt:i4>
      </vt:variant>
      <vt:variant>
        <vt:i4>248</vt:i4>
      </vt:variant>
      <vt:variant>
        <vt:i4>0</vt:i4>
      </vt:variant>
      <vt:variant>
        <vt:i4>5</vt:i4>
      </vt:variant>
      <vt:variant>
        <vt:lpwstr/>
      </vt:variant>
      <vt:variant>
        <vt:lpwstr>_Toc233205925</vt:lpwstr>
      </vt:variant>
      <vt:variant>
        <vt:i4>1114168</vt:i4>
      </vt:variant>
      <vt:variant>
        <vt:i4>242</vt:i4>
      </vt:variant>
      <vt:variant>
        <vt:i4>0</vt:i4>
      </vt:variant>
      <vt:variant>
        <vt:i4>5</vt:i4>
      </vt:variant>
      <vt:variant>
        <vt:lpwstr/>
      </vt:variant>
      <vt:variant>
        <vt:lpwstr>_Toc233205924</vt:lpwstr>
      </vt:variant>
      <vt:variant>
        <vt:i4>1114168</vt:i4>
      </vt:variant>
      <vt:variant>
        <vt:i4>236</vt:i4>
      </vt:variant>
      <vt:variant>
        <vt:i4>0</vt:i4>
      </vt:variant>
      <vt:variant>
        <vt:i4>5</vt:i4>
      </vt:variant>
      <vt:variant>
        <vt:lpwstr/>
      </vt:variant>
      <vt:variant>
        <vt:lpwstr>_Toc233205923</vt:lpwstr>
      </vt:variant>
      <vt:variant>
        <vt:i4>1114168</vt:i4>
      </vt:variant>
      <vt:variant>
        <vt:i4>230</vt:i4>
      </vt:variant>
      <vt:variant>
        <vt:i4>0</vt:i4>
      </vt:variant>
      <vt:variant>
        <vt:i4>5</vt:i4>
      </vt:variant>
      <vt:variant>
        <vt:lpwstr/>
      </vt:variant>
      <vt:variant>
        <vt:lpwstr>_Toc233205922</vt:lpwstr>
      </vt:variant>
      <vt:variant>
        <vt:i4>1114168</vt:i4>
      </vt:variant>
      <vt:variant>
        <vt:i4>224</vt:i4>
      </vt:variant>
      <vt:variant>
        <vt:i4>0</vt:i4>
      </vt:variant>
      <vt:variant>
        <vt:i4>5</vt:i4>
      </vt:variant>
      <vt:variant>
        <vt:lpwstr/>
      </vt:variant>
      <vt:variant>
        <vt:lpwstr>_Toc233205921</vt:lpwstr>
      </vt:variant>
      <vt:variant>
        <vt:i4>1114168</vt:i4>
      </vt:variant>
      <vt:variant>
        <vt:i4>218</vt:i4>
      </vt:variant>
      <vt:variant>
        <vt:i4>0</vt:i4>
      </vt:variant>
      <vt:variant>
        <vt:i4>5</vt:i4>
      </vt:variant>
      <vt:variant>
        <vt:lpwstr/>
      </vt:variant>
      <vt:variant>
        <vt:lpwstr>_Toc233205920</vt:lpwstr>
      </vt:variant>
      <vt:variant>
        <vt:i4>1179704</vt:i4>
      </vt:variant>
      <vt:variant>
        <vt:i4>212</vt:i4>
      </vt:variant>
      <vt:variant>
        <vt:i4>0</vt:i4>
      </vt:variant>
      <vt:variant>
        <vt:i4>5</vt:i4>
      </vt:variant>
      <vt:variant>
        <vt:lpwstr/>
      </vt:variant>
      <vt:variant>
        <vt:lpwstr>_Toc233205919</vt:lpwstr>
      </vt:variant>
      <vt:variant>
        <vt:i4>1179704</vt:i4>
      </vt:variant>
      <vt:variant>
        <vt:i4>206</vt:i4>
      </vt:variant>
      <vt:variant>
        <vt:i4>0</vt:i4>
      </vt:variant>
      <vt:variant>
        <vt:i4>5</vt:i4>
      </vt:variant>
      <vt:variant>
        <vt:lpwstr/>
      </vt:variant>
      <vt:variant>
        <vt:lpwstr>_Toc233205918</vt:lpwstr>
      </vt:variant>
      <vt:variant>
        <vt:i4>1179704</vt:i4>
      </vt:variant>
      <vt:variant>
        <vt:i4>200</vt:i4>
      </vt:variant>
      <vt:variant>
        <vt:i4>0</vt:i4>
      </vt:variant>
      <vt:variant>
        <vt:i4>5</vt:i4>
      </vt:variant>
      <vt:variant>
        <vt:lpwstr/>
      </vt:variant>
      <vt:variant>
        <vt:lpwstr>_Toc233205917</vt:lpwstr>
      </vt:variant>
      <vt:variant>
        <vt:i4>1179704</vt:i4>
      </vt:variant>
      <vt:variant>
        <vt:i4>194</vt:i4>
      </vt:variant>
      <vt:variant>
        <vt:i4>0</vt:i4>
      </vt:variant>
      <vt:variant>
        <vt:i4>5</vt:i4>
      </vt:variant>
      <vt:variant>
        <vt:lpwstr/>
      </vt:variant>
      <vt:variant>
        <vt:lpwstr>_Toc233205916</vt:lpwstr>
      </vt:variant>
      <vt:variant>
        <vt:i4>1179704</vt:i4>
      </vt:variant>
      <vt:variant>
        <vt:i4>188</vt:i4>
      </vt:variant>
      <vt:variant>
        <vt:i4>0</vt:i4>
      </vt:variant>
      <vt:variant>
        <vt:i4>5</vt:i4>
      </vt:variant>
      <vt:variant>
        <vt:lpwstr/>
      </vt:variant>
      <vt:variant>
        <vt:lpwstr>_Toc233205915</vt:lpwstr>
      </vt:variant>
      <vt:variant>
        <vt:i4>1179704</vt:i4>
      </vt:variant>
      <vt:variant>
        <vt:i4>182</vt:i4>
      </vt:variant>
      <vt:variant>
        <vt:i4>0</vt:i4>
      </vt:variant>
      <vt:variant>
        <vt:i4>5</vt:i4>
      </vt:variant>
      <vt:variant>
        <vt:lpwstr/>
      </vt:variant>
      <vt:variant>
        <vt:lpwstr>_Toc233205914</vt:lpwstr>
      </vt:variant>
      <vt:variant>
        <vt:i4>1179704</vt:i4>
      </vt:variant>
      <vt:variant>
        <vt:i4>176</vt:i4>
      </vt:variant>
      <vt:variant>
        <vt:i4>0</vt:i4>
      </vt:variant>
      <vt:variant>
        <vt:i4>5</vt:i4>
      </vt:variant>
      <vt:variant>
        <vt:lpwstr/>
      </vt:variant>
      <vt:variant>
        <vt:lpwstr>_Toc233205913</vt:lpwstr>
      </vt:variant>
      <vt:variant>
        <vt:i4>1179704</vt:i4>
      </vt:variant>
      <vt:variant>
        <vt:i4>170</vt:i4>
      </vt:variant>
      <vt:variant>
        <vt:i4>0</vt:i4>
      </vt:variant>
      <vt:variant>
        <vt:i4>5</vt:i4>
      </vt:variant>
      <vt:variant>
        <vt:lpwstr/>
      </vt:variant>
      <vt:variant>
        <vt:lpwstr>_Toc233205912</vt:lpwstr>
      </vt:variant>
      <vt:variant>
        <vt:i4>1179704</vt:i4>
      </vt:variant>
      <vt:variant>
        <vt:i4>164</vt:i4>
      </vt:variant>
      <vt:variant>
        <vt:i4>0</vt:i4>
      </vt:variant>
      <vt:variant>
        <vt:i4>5</vt:i4>
      </vt:variant>
      <vt:variant>
        <vt:lpwstr/>
      </vt:variant>
      <vt:variant>
        <vt:lpwstr>_Toc233205911</vt:lpwstr>
      </vt:variant>
      <vt:variant>
        <vt:i4>1179704</vt:i4>
      </vt:variant>
      <vt:variant>
        <vt:i4>158</vt:i4>
      </vt:variant>
      <vt:variant>
        <vt:i4>0</vt:i4>
      </vt:variant>
      <vt:variant>
        <vt:i4>5</vt:i4>
      </vt:variant>
      <vt:variant>
        <vt:lpwstr/>
      </vt:variant>
      <vt:variant>
        <vt:lpwstr>_Toc233205910</vt:lpwstr>
      </vt:variant>
      <vt:variant>
        <vt:i4>1245240</vt:i4>
      </vt:variant>
      <vt:variant>
        <vt:i4>152</vt:i4>
      </vt:variant>
      <vt:variant>
        <vt:i4>0</vt:i4>
      </vt:variant>
      <vt:variant>
        <vt:i4>5</vt:i4>
      </vt:variant>
      <vt:variant>
        <vt:lpwstr/>
      </vt:variant>
      <vt:variant>
        <vt:lpwstr>_Toc233205909</vt:lpwstr>
      </vt:variant>
      <vt:variant>
        <vt:i4>1245240</vt:i4>
      </vt:variant>
      <vt:variant>
        <vt:i4>146</vt:i4>
      </vt:variant>
      <vt:variant>
        <vt:i4>0</vt:i4>
      </vt:variant>
      <vt:variant>
        <vt:i4>5</vt:i4>
      </vt:variant>
      <vt:variant>
        <vt:lpwstr/>
      </vt:variant>
      <vt:variant>
        <vt:lpwstr>_Toc233205908</vt:lpwstr>
      </vt:variant>
      <vt:variant>
        <vt:i4>1245240</vt:i4>
      </vt:variant>
      <vt:variant>
        <vt:i4>140</vt:i4>
      </vt:variant>
      <vt:variant>
        <vt:i4>0</vt:i4>
      </vt:variant>
      <vt:variant>
        <vt:i4>5</vt:i4>
      </vt:variant>
      <vt:variant>
        <vt:lpwstr/>
      </vt:variant>
      <vt:variant>
        <vt:lpwstr>_Toc233205907</vt:lpwstr>
      </vt:variant>
      <vt:variant>
        <vt:i4>1245240</vt:i4>
      </vt:variant>
      <vt:variant>
        <vt:i4>134</vt:i4>
      </vt:variant>
      <vt:variant>
        <vt:i4>0</vt:i4>
      </vt:variant>
      <vt:variant>
        <vt:i4>5</vt:i4>
      </vt:variant>
      <vt:variant>
        <vt:lpwstr/>
      </vt:variant>
      <vt:variant>
        <vt:lpwstr>_Toc233205906</vt:lpwstr>
      </vt:variant>
      <vt:variant>
        <vt:i4>1245240</vt:i4>
      </vt:variant>
      <vt:variant>
        <vt:i4>128</vt:i4>
      </vt:variant>
      <vt:variant>
        <vt:i4>0</vt:i4>
      </vt:variant>
      <vt:variant>
        <vt:i4>5</vt:i4>
      </vt:variant>
      <vt:variant>
        <vt:lpwstr/>
      </vt:variant>
      <vt:variant>
        <vt:lpwstr>_Toc233205905</vt:lpwstr>
      </vt:variant>
      <vt:variant>
        <vt:i4>1245240</vt:i4>
      </vt:variant>
      <vt:variant>
        <vt:i4>122</vt:i4>
      </vt:variant>
      <vt:variant>
        <vt:i4>0</vt:i4>
      </vt:variant>
      <vt:variant>
        <vt:i4>5</vt:i4>
      </vt:variant>
      <vt:variant>
        <vt:lpwstr/>
      </vt:variant>
      <vt:variant>
        <vt:lpwstr>_Toc233205904</vt:lpwstr>
      </vt:variant>
      <vt:variant>
        <vt:i4>1245240</vt:i4>
      </vt:variant>
      <vt:variant>
        <vt:i4>116</vt:i4>
      </vt:variant>
      <vt:variant>
        <vt:i4>0</vt:i4>
      </vt:variant>
      <vt:variant>
        <vt:i4>5</vt:i4>
      </vt:variant>
      <vt:variant>
        <vt:lpwstr/>
      </vt:variant>
      <vt:variant>
        <vt:lpwstr>_Toc233205903</vt:lpwstr>
      </vt:variant>
      <vt:variant>
        <vt:i4>1245240</vt:i4>
      </vt:variant>
      <vt:variant>
        <vt:i4>110</vt:i4>
      </vt:variant>
      <vt:variant>
        <vt:i4>0</vt:i4>
      </vt:variant>
      <vt:variant>
        <vt:i4>5</vt:i4>
      </vt:variant>
      <vt:variant>
        <vt:lpwstr/>
      </vt:variant>
      <vt:variant>
        <vt:lpwstr>_Toc233205902</vt:lpwstr>
      </vt:variant>
      <vt:variant>
        <vt:i4>1245240</vt:i4>
      </vt:variant>
      <vt:variant>
        <vt:i4>104</vt:i4>
      </vt:variant>
      <vt:variant>
        <vt:i4>0</vt:i4>
      </vt:variant>
      <vt:variant>
        <vt:i4>5</vt:i4>
      </vt:variant>
      <vt:variant>
        <vt:lpwstr/>
      </vt:variant>
      <vt:variant>
        <vt:lpwstr>_Toc233205901</vt:lpwstr>
      </vt:variant>
      <vt:variant>
        <vt:i4>1245240</vt:i4>
      </vt:variant>
      <vt:variant>
        <vt:i4>98</vt:i4>
      </vt:variant>
      <vt:variant>
        <vt:i4>0</vt:i4>
      </vt:variant>
      <vt:variant>
        <vt:i4>5</vt:i4>
      </vt:variant>
      <vt:variant>
        <vt:lpwstr/>
      </vt:variant>
      <vt:variant>
        <vt:lpwstr>_Toc233205900</vt:lpwstr>
      </vt:variant>
      <vt:variant>
        <vt:i4>1703993</vt:i4>
      </vt:variant>
      <vt:variant>
        <vt:i4>92</vt:i4>
      </vt:variant>
      <vt:variant>
        <vt:i4>0</vt:i4>
      </vt:variant>
      <vt:variant>
        <vt:i4>5</vt:i4>
      </vt:variant>
      <vt:variant>
        <vt:lpwstr/>
      </vt:variant>
      <vt:variant>
        <vt:lpwstr>_Toc233205899</vt:lpwstr>
      </vt:variant>
      <vt:variant>
        <vt:i4>1703993</vt:i4>
      </vt:variant>
      <vt:variant>
        <vt:i4>86</vt:i4>
      </vt:variant>
      <vt:variant>
        <vt:i4>0</vt:i4>
      </vt:variant>
      <vt:variant>
        <vt:i4>5</vt:i4>
      </vt:variant>
      <vt:variant>
        <vt:lpwstr/>
      </vt:variant>
      <vt:variant>
        <vt:lpwstr>_Toc233205898</vt:lpwstr>
      </vt:variant>
      <vt:variant>
        <vt:i4>1703993</vt:i4>
      </vt:variant>
      <vt:variant>
        <vt:i4>80</vt:i4>
      </vt:variant>
      <vt:variant>
        <vt:i4>0</vt:i4>
      </vt:variant>
      <vt:variant>
        <vt:i4>5</vt:i4>
      </vt:variant>
      <vt:variant>
        <vt:lpwstr/>
      </vt:variant>
      <vt:variant>
        <vt:lpwstr>_Toc233205897</vt:lpwstr>
      </vt:variant>
      <vt:variant>
        <vt:i4>1703993</vt:i4>
      </vt:variant>
      <vt:variant>
        <vt:i4>74</vt:i4>
      </vt:variant>
      <vt:variant>
        <vt:i4>0</vt:i4>
      </vt:variant>
      <vt:variant>
        <vt:i4>5</vt:i4>
      </vt:variant>
      <vt:variant>
        <vt:lpwstr/>
      </vt:variant>
      <vt:variant>
        <vt:lpwstr>_Toc233205896</vt:lpwstr>
      </vt:variant>
      <vt:variant>
        <vt:i4>1703993</vt:i4>
      </vt:variant>
      <vt:variant>
        <vt:i4>68</vt:i4>
      </vt:variant>
      <vt:variant>
        <vt:i4>0</vt:i4>
      </vt:variant>
      <vt:variant>
        <vt:i4>5</vt:i4>
      </vt:variant>
      <vt:variant>
        <vt:lpwstr/>
      </vt:variant>
      <vt:variant>
        <vt:lpwstr>_Toc233205895</vt:lpwstr>
      </vt:variant>
      <vt:variant>
        <vt:i4>1703993</vt:i4>
      </vt:variant>
      <vt:variant>
        <vt:i4>62</vt:i4>
      </vt:variant>
      <vt:variant>
        <vt:i4>0</vt:i4>
      </vt:variant>
      <vt:variant>
        <vt:i4>5</vt:i4>
      </vt:variant>
      <vt:variant>
        <vt:lpwstr/>
      </vt:variant>
      <vt:variant>
        <vt:lpwstr>_Toc233205894</vt:lpwstr>
      </vt:variant>
      <vt:variant>
        <vt:i4>1703993</vt:i4>
      </vt:variant>
      <vt:variant>
        <vt:i4>56</vt:i4>
      </vt:variant>
      <vt:variant>
        <vt:i4>0</vt:i4>
      </vt:variant>
      <vt:variant>
        <vt:i4>5</vt:i4>
      </vt:variant>
      <vt:variant>
        <vt:lpwstr/>
      </vt:variant>
      <vt:variant>
        <vt:lpwstr>_Toc233205893</vt:lpwstr>
      </vt:variant>
      <vt:variant>
        <vt:i4>1703993</vt:i4>
      </vt:variant>
      <vt:variant>
        <vt:i4>50</vt:i4>
      </vt:variant>
      <vt:variant>
        <vt:i4>0</vt:i4>
      </vt:variant>
      <vt:variant>
        <vt:i4>5</vt:i4>
      </vt:variant>
      <vt:variant>
        <vt:lpwstr/>
      </vt:variant>
      <vt:variant>
        <vt:lpwstr>_Toc233205892</vt:lpwstr>
      </vt:variant>
      <vt:variant>
        <vt:i4>1703993</vt:i4>
      </vt:variant>
      <vt:variant>
        <vt:i4>44</vt:i4>
      </vt:variant>
      <vt:variant>
        <vt:i4>0</vt:i4>
      </vt:variant>
      <vt:variant>
        <vt:i4>5</vt:i4>
      </vt:variant>
      <vt:variant>
        <vt:lpwstr/>
      </vt:variant>
      <vt:variant>
        <vt:lpwstr>_Toc233205891</vt:lpwstr>
      </vt:variant>
      <vt:variant>
        <vt:i4>1703993</vt:i4>
      </vt:variant>
      <vt:variant>
        <vt:i4>38</vt:i4>
      </vt:variant>
      <vt:variant>
        <vt:i4>0</vt:i4>
      </vt:variant>
      <vt:variant>
        <vt:i4>5</vt:i4>
      </vt:variant>
      <vt:variant>
        <vt:lpwstr/>
      </vt:variant>
      <vt:variant>
        <vt:lpwstr>_Toc233205890</vt:lpwstr>
      </vt:variant>
      <vt:variant>
        <vt:i4>1769529</vt:i4>
      </vt:variant>
      <vt:variant>
        <vt:i4>32</vt:i4>
      </vt:variant>
      <vt:variant>
        <vt:i4>0</vt:i4>
      </vt:variant>
      <vt:variant>
        <vt:i4>5</vt:i4>
      </vt:variant>
      <vt:variant>
        <vt:lpwstr/>
      </vt:variant>
      <vt:variant>
        <vt:lpwstr>_Toc233205889</vt:lpwstr>
      </vt:variant>
      <vt:variant>
        <vt:i4>1769529</vt:i4>
      </vt:variant>
      <vt:variant>
        <vt:i4>26</vt:i4>
      </vt:variant>
      <vt:variant>
        <vt:i4>0</vt:i4>
      </vt:variant>
      <vt:variant>
        <vt:i4>5</vt:i4>
      </vt:variant>
      <vt:variant>
        <vt:lpwstr/>
      </vt:variant>
      <vt:variant>
        <vt:lpwstr>_Toc233205888</vt:lpwstr>
      </vt:variant>
      <vt:variant>
        <vt:i4>1769529</vt:i4>
      </vt:variant>
      <vt:variant>
        <vt:i4>20</vt:i4>
      </vt:variant>
      <vt:variant>
        <vt:i4>0</vt:i4>
      </vt:variant>
      <vt:variant>
        <vt:i4>5</vt:i4>
      </vt:variant>
      <vt:variant>
        <vt:lpwstr/>
      </vt:variant>
      <vt:variant>
        <vt:lpwstr>_Toc233205887</vt:lpwstr>
      </vt:variant>
      <vt:variant>
        <vt:i4>1769529</vt:i4>
      </vt:variant>
      <vt:variant>
        <vt:i4>14</vt:i4>
      </vt:variant>
      <vt:variant>
        <vt:i4>0</vt:i4>
      </vt:variant>
      <vt:variant>
        <vt:i4>5</vt:i4>
      </vt:variant>
      <vt:variant>
        <vt:lpwstr/>
      </vt:variant>
      <vt:variant>
        <vt:lpwstr>_Toc233205886</vt:lpwstr>
      </vt:variant>
      <vt:variant>
        <vt:i4>1769529</vt:i4>
      </vt:variant>
      <vt:variant>
        <vt:i4>8</vt:i4>
      </vt:variant>
      <vt:variant>
        <vt:i4>0</vt:i4>
      </vt:variant>
      <vt:variant>
        <vt:i4>5</vt:i4>
      </vt:variant>
      <vt:variant>
        <vt:lpwstr/>
      </vt:variant>
      <vt:variant>
        <vt:lpwstr>_Toc233205885</vt:lpwstr>
      </vt:variant>
      <vt:variant>
        <vt:i4>1769529</vt:i4>
      </vt:variant>
      <vt:variant>
        <vt:i4>2</vt:i4>
      </vt:variant>
      <vt:variant>
        <vt:i4>0</vt:i4>
      </vt:variant>
      <vt:variant>
        <vt:i4>5</vt:i4>
      </vt:variant>
      <vt:variant>
        <vt:lpwstr/>
      </vt:variant>
      <vt:variant>
        <vt:lpwstr>_Toc233205884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Parent/Guardian Handbook</dc:title>
  <dc:subject>2026-27</dc:subject>
  <dc:creator>Rose, Gabe</dc:creator>
  <cp:keywords/>
  <cp:lastModifiedBy>Gallivan, Kimberly</cp:lastModifiedBy>
  <cp:revision>2</cp:revision>
  <cp:lastPrinted>2026-06-25T18:37:00Z</cp:lastPrinted>
  <dcterms:created xsi:type="dcterms:W3CDTF">2026-09-04T12:25:00Z</dcterms:created>
  <dcterms:modified xsi:type="dcterms:W3CDTF">2026-09-04T12:25:00Z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0x01010003D742E3DB29F0489E147F4A984FF589</vt:lpwstr>
  </property>
  <property fmtid="{D5CDD505-2E9C-101B-9397-08002B2CF9AE}" pid="3" name="MediaServiceImageTags">
    <vt:lpwstr/>
  </property>
  <property fmtid="{D5CDD505-2E9C-101B-9397-08002B2CF9AE}" pid="4" name="GrammarlyDocumentId">
    <vt:lpwstr>036c491e9201724522ad4c4a7055320f8f2cd9bc3838b5cd08fdcd013314c4bb</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