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67A5" w:rsidRDefault="00000000">
      <w:pPr>
        <w:jc w:val="center"/>
        <w:rPr>
          <w:rFonts w:ascii="Calibri" w:eastAsia="Calibri" w:hAnsi="Calibri" w:cs="Calibri"/>
          <w:b/>
          <w:bCs/>
          <w:sz w:val="36"/>
          <w:szCs w:val="36"/>
          <w:u w:val="single"/>
        </w:rPr>
      </w:pPr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 xml:space="preserve">Supply List - Grade 4 </w:t>
      </w:r>
    </w:p>
    <w:p w14:paraId="00000002" w14:textId="77777777" w:rsidR="002A67A5" w:rsidRDefault="00000000">
      <w:pPr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French Immersion 2026/2027</w:t>
      </w:r>
    </w:p>
    <w:p w14:paraId="00000003" w14:textId="77777777" w:rsidR="002A67A5" w:rsidRDefault="002A67A5">
      <w:pPr>
        <w:jc w:val="center"/>
        <w:rPr>
          <w:rFonts w:ascii="Calibri" w:eastAsia="Calibri" w:hAnsi="Calibri" w:cs="Calibri"/>
          <w:b/>
          <w:bCs/>
          <w:sz w:val="36"/>
          <w:szCs w:val="36"/>
          <w:u w:val="single"/>
        </w:rPr>
      </w:pPr>
    </w:p>
    <w:p w14:paraId="00000004" w14:textId="77777777" w:rsidR="002A67A5" w:rsidRDefault="00000000">
      <w:pPr>
        <w:jc w:val="center"/>
        <w:rPr>
          <w:rFonts w:ascii="Didact Gothic" w:eastAsia="Didact Gothic" w:hAnsi="Didact Gothic" w:cs="Didact Gothic"/>
          <w:sz w:val="32"/>
          <w:szCs w:val="32"/>
        </w:rPr>
      </w:pPr>
      <w:r>
        <w:rPr>
          <w:rFonts w:ascii="Didact Gothic" w:eastAsia="Didact Gothic" w:hAnsi="Didact Gothic" w:cs="Didact Gothic"/>
          <w:sz w:val="32"/>
          <w:szCs w:val="32"/>
        </w:rPr>
        <w:t xml:space="preserve">Please clearly </w:t>
      </w:r>
      <w:r>
        <w:rPr>
          <w:rFonts w:ascii="Didact Gothic" w:eastAsia="Didact Gothic" w:hAnsi="Didact Gothic" w:cs="Didact Gothic"/>
          <w:b/>
          <w:bCs/>
          <w:sz w:val="32"/>
          <w:szCs w:val="32"/>
        </w:rPr>
        <w:t>label</w:t>
      </w:r>
      <w:r>
        <w:rPr>
          <w:rFonts w:ascii="Didact Gothic" w:eastAsia="Didact Gothic" w:hAnsi="Didact Gothic" w:cs="Didact Gothic"/>
          <w:sz w:val="32"/>
          <w:szCs w:val="32"/>
        </w:rPr>
        <w:t xml:space="preserve"> all school supplies except pencils and paper. We encourage </w:t>
      </w:r>
      <w:r>
        <w:rPr>
          <w:rFonts w:ascii="Didact Gothic" w:eastAsia="Didact Gothic" w:hAnsi="Didact Gothic" w:cs="Didact Gothic"/>
          <w:b/>
          <w:bCs/>
          <w:sz w:val="32"/>
          <w:szCs w:val="32"/>
        </w:rPr>
        <w:t>reusing</w:t>
      </w:r>
      <w:r>
        <w:rPr>
          <w:rFonts w:ascii="Didact Gothic" w:eastAsia="Didact Gothic" w:hAnsi="Didact Gothic" w:cs="Didact Gothic"/>
          <w:sz w:val="32"/>
          <w:szCs w:val="32"/>
        </w:rPr>
        <w:t xml:space="preserve"> any supplies from home or from previous school years! It is not always necessary to buy new supplies!</w:t>
      </w:r>
    </w:p>
    <w:p w14:paraId="00000005" w14:textId="77777777" w:rsidR="002A67A5" w:rsidRDefault="002A67A5">
      <w:pPr>
        <w:jc w:val="center"/>
        <w:rPr>
          <w:rFonts w:ascii="Didact Gothic" w:eastAsia="Didact Gothic" w:hAnsi="Didact Gothic" w:cs="Didact Gothic"/>
          <w:sz w:val="32"/>
          <w:szCs w:val="32"/>
        </w:rPr>
      </w:pPr>
    </w:p>
    <w:p w14:paraId="00000006" w14:textId="77777777" w:rsidR="002A67A5" w:rsidRDefault="002A67A5">
      <w:pPr>
        <w:spacing w:line="240" w:lineRule="auto"/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00000007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24 </w:t>
      </w:r>
      <w:r>
        <w:rPr>
          <w:rFonts w:ascii="Calibri" w:eastAsia="Calibri" w:hAnsi="Calibri" w:cs="Calibri"/>
          <w:b/>
          <w:bCs/>
          <w:sz w:val="28"/>
          <w:szCs w:val="28"/>
        </w:rPr>
        <w:t>sharpened</w:t>
      </w:r>
      <w:r>
        <w:rPr>
          <w:rFonts w:ascii="Calibri" w:eastAsia="Calibri" w:hAnsi="Calibri" w:cs="Calibri"/>
          <w:sz w:val="28"/>
          <w:szCs w:val="28"/>
        </w:rPr>
        <w:t xml:space="preserve"> HB pencils </w:t>
      </w:r>
      <w:r>
        <w:rPr>
          <w:rFonts w:ascii="Calibri" w:eastAsia="Calibri" w:hAnsi="Calibri" w:cs="Calibri"/>
          <w:sz w:val="28"/>
          <w:szCs w:val="28"/>
        </w:rPr>
        <w:tab/>
      </w:r>
    </w:p>
    <w:p w14:paraId="00000008" w14:textId="77777777" w:rsidR="002A67A5" w:rsidRDefault="002A67A5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</w:p>
    <w:p w14:paraId="00000009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Closed-cap pencil sharpener</w:t>
      </w:r>
    </w:p>
    <w:p w14:paraId="0000000A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</w:p>
    <w:p w14:paraId="0000000B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3 white erasers </w:t>
      </w:r>
    </w:p>
    <w:p w14:paraId="0000000C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0D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Highlighter </w:t>
      </w:r>
    </w:p>
    <w:p w14:paraId="0000000E" w14:textId="77777777" w:rsidR="002A67A5" w:rsidRDefault="002A67A5">
      <w:pPr>
        <w:spacing w:line="167" w:lineRule="auto"/>
        <w:rPr>
          <w:rFonts w:ascii="Calibri" w:eastAsia="Calibri" w:hAnsi="Calibri" w:cs="Calibri"/>
          <w:sz w:val="28"/>
          <w:szCs w:val="28"/>
        </w:rPr>
      </w:pPr>
    </w:p>
    <w:p w14:paraId="0000000F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inch ring binder </w:t>
      </w:r>
    </w:p>
    <w:p w14:paraId="00000010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11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5 tab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dividers (for binder) </w:t>
      </w:r>
    </w:p>
    <w:p w14:paraId="00000012" w14:textId="77777777" w:rsidR="002A67A5" w:rsidRDefault="002A67A5">
      <w:pPr>
        <w:spacing w:line="167" w:lineRule="auto"/>
        <w:rPr>
          <w:rFonts w:ascii="Calibri" w:eastAsia="Calibri" w:hAnsi="Calibri" w:cs="Calibri"/>
          <w:sz w:val="28"/>
          <w:szCs w:val="28"/>
        </w:rPr>
      </w:pPr>
    </w:p>
    <w:p w14:paraId="00000013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coiled notebook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8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½  x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 xml:space="preserve"> 11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inch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00000014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15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</w:t>
      </w:r>
      <w:proofErr w:type="gramStart"/>
      <w:r>
        <w:rPr>
          <w:rFonts w:ascii="Calibri" w:eastAsia="Calibri" w:hAnsi="Calibri" w:cs="Calibri"/>
          <w:sz w:val="28"/>
          <w:szCs w:val="28"/>
        </w:rPr>
        <w:t>package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scribblers (</w:t>
      </w:r>
      <w:r>
        <w:rPr>
          <w:rFonts w:ascii="Calibri" w:eastAsia="Calibri" w:hAnsi="Calibri" w:cs="Calibri"/>
          <w:b/>
          <w:bCs/>
          <w:sz w:val="28"/>
          <w:szCs w:val="28"/>
        </w:rPr>
        <w:t>NOT</w:t>
      </w:r>
      <w:r>
        <w:rPr>
          <w:rFonts w:ascii="Calibri" w:eastAsia="Calibri" w:hAnsi="Calibri" w:cs="Calibri"/>
          <w:sz w:val="28"/>
          <w:szCs w:val="28"/>
        </w:rPr>
        <w:t xml:space="preserve"> coiled-blue, green, pink, yellow)</w:t>
      </w:r>
    </w:p>
    <w:p w14:paraId="00000016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17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3 </w:t>
      </w:r>
      <w:proofErr w:type="spellStart"/>
      <w:r>
        <w:rPr>
          <w:rFonts w:ascii="Calibri" w:eastAsia="Calibri" w:hAnsi="Calibri" w:cs="Calibri"/>
          <w:sz w:val="28"/>
          <w:szCs w:val="28"/>
        </w:rPr>
        <w:t>duotangs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with fasteners (orange, blue, green)</w:t>
      </w:r>
    </w:p>
    <w:p w14:paraId="00000018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19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  <w:highlight w:val="yellow"/>
        </w:rPr>
      </w:pPr>
      <w:r>
        <w:rPr>
          <w:rFonts w:ascii="Calibri" w:eastAsia="Calibri" w:hAnsi="Calibri" w:cs="Calibri"/>
          <w:sz w:val="28"/>
          <w:szCs w:val="28"/>
        </w:rPr>
        <w:t xml:space="preserve">1 sturdy PLASTIC double-pocket folder without fasteners </w:t>
      </w:r>
    </w:p>
    <w:p w14:paraId="0000001A" w14:textId="77777777" w:rsidR="002A67A5" w:rsidRDefault="00000000">
      <w:pPr>
        <w:spacing w:line="167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tab/>
        <w:t>3 packages of whiteboard markers</w:t>
      </w:r>
    </w:p>
    <w:p w14:paraId="0000001B" w14:textId="77777777" w:rsidR="002A67A5" w:rsidRDefault="002A67A5">
      <w:pPr>
        <w:spacing w:line="167" w:lineRule="auto"/>
        <w:rPr>
          <w:rFonts w:ascii="Calibri" w:eastAsia="Calibri" w:hAnsi="Calibri" w:cs="Calibri"/>
          <w:sz w:val="28"/>
          <w:szCs w:val="28"/>
        </w:rPr>
      </w:pPr>
    </w:p>
    <w:p w14:paraId="0000001C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White board eraser or fabric/sock </w:t>
      </w:r>
    </w:p>
    <w:p w14:paraId="0000001D" w14:textId="77777777" w:rsidR="002A67A5" w:rsidRDefault="002A67A5">
      <w:pPr>
        <w:spacing w:line="167" w:lineRule="auto"/>
        <w:rPr>
          <w:rFonts w:ascii="Calibri" w:eastAsia="Calibri" w:hAnsi="Calibri" w:cs="Calibri"/>
          <w:sz w:val="28"/>
          <w:szCs w:val="28"/>
        </w:rPr>
      </w:pPr>
    </w:p>
    <w:p w14:paraId="0000001E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2 glue sticks </w:t>
      </w:r>
    </w:p>
    <w:p w14:paraId="0000001F" w14:textId="77777777" w:rsidR="002A67A5" w:rsidRDefault="00000000">
      <w:pPr>
        <w:spacing w:line="167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tab/>
        <w:t xml:space="preserve">1 package of </w:t>
      </w:r>
      <w:proofErr w:type="gramStart"/>
      <w:r>
        <w:rPr>
          <w:rFonts w:ascii="Calibri" w:eastAsia="Calibri" w:hAnsi="Calibri" w:cs="Calibri"/>
          <w:sz w:val="28"/>
          <w:szCs w:val="28"/>
        </w:rPr>
        <w:t>24  pencil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crayons </w:t>
      </w:r>
    </w:p>
    <w:p w14:paraId="00000020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21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package of markers (labeled) </w:t>
      </w:r>
    </w:p>
    <w:p w14:paraId="00000022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23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cm ruler marked in cm and mm (not bendy please) </w:t>
      </w:r>
    </w:p>
    <w:p w14:paraId="00000024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  <w:t xml:space="preserve">1 large pencil </w:t>
      </w:r>
      <w:proofErr w:type="gramStart"/>
      <w:r>
        <w:rPr>
          <w:rFonts w:ascii="Calibri" w:eastAsia="Calibri" w:hAnsi="Calibri" w:cs="Calibri"/>
          <w:sz w:val="28"/>
          <w:szCs w:val="28"/>
        </w:rPr>
        <w:t>case  or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2 medium cases  </w:t>
      </w:r>
    </w:p>
    <w:p w14:paraId="00000025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26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pair of scissors </w:t>
      </w:r>
    </w:p>
    <w:p w14:paraId="00000027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28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art Sketchbook </w:t>
      </w:r>
    </w:p>
    <w:p w14:paraId="00000029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2A" w14:textId="77777777" w:rsidR="002A67A5" w:rsidRDefault="00000000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 pair of earphones labeled</w:t>
      </w:r>
    </w:p>
    <w:p w14:paraId="0000002B" w14:textId="77777777" w:rsidR="002A67A5" w:rsidRDefault="002A67A5">
      <w:pPr>
        <w:spacing w:line="167" w:lineRule="auto"/>
        <w:rPr>
          <w:rFonts w:ascii="Calibri" w:eastAsia="Calibri" w:hAnsi="Calibri" w:cs="Calibri"/>
          <w:sz w:val="28"/>
          <w:szCs w:val="28"/>
        </w:rPr>
      </w:pPr>
    </w:p>
    <w:p w14:paraId="0000002C" w14:textId="77777777" w:rsidR="002A67A5" w:rsidRDefault="00000000">
      <w:pPr>
        <w:spacing w:line="167" w:lineRule="auto"/>
        <w:ind w:left="720"/>
      </w:pPr>
      <w:r>
        <w:t>1 pair indoor sneakers – for gym/class</w:t>
      </w:r>
    </w:p>
    <w:p w14:paraId="0000002D" w14:textId="77777777" w:rsidR="002A67A5" w:rsidRDefault="002A67A5">
      <w:pPr>
        <w:spacing w:line="167" w:lineRule="auto"/>
        <w:ind w:left="720"/>
      </w:pPr>
    </w:p>
    <w:p w14:paraId="0000002E" w14:textId="77777777" w:rsidR="002A67A5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u w:val="single"/>
        </w:rPr>
        <w:t>Optional but appreciated items</w:t>
      </w:r>
      <w:r>
        <w:t xml:space="preserve">: boxes of </w:t>
      </w:r>
      <w:proofErr w:type="gramStart"/>
      <w:r>
        <w:t>tissue</w:t>
      </w:r>
      <w:proofErr w:type="gramEnd"/>
      <w:r>
        <w:t xml:space="preserve">, small or large Ziploc bags, graph paper </w:t>
      </w:r>
    </w:p>
    <w:p w14:paraId="0000002F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30" w14:textId="77777777" w:rsidR="002A67A5" w:rsidRDefault="002A67A5">
      <w:pPr>
        <w:spacing w:line="167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31" w14:textId="77777777" w:rsidR="002A67A5" w:rsidRDefault="002A67A5">
      <w:pPr>
        <w:spacing w:line="240" w:lineRule="auto"/>
        <w:ind w:left="720"/>
        <w:rPr>
          <w:rFonts w:ascii="Calibri" w:eastAsia="Calibri" w:hAnsi="Calibri" w:cs="Calibri"/>
          <w:sz w:val="28"/>
          <w:szCs w:val="28"/>
        </w:rPr>
      </w:pPr>
    </w:p>
    <w:p w14:paraId="00000032" w14:textId="77777777" w:rsidR="002A67A5" w:rsidRDefault="002A67A5">
      <w:pPr>
        <w:spacing w:line="240" w:lineRule="auto"/>
        <w:ind w:left="720"/>
        <w:jc w:val="center"/>
        <w:rPr>
          <w:rFonts w:ascii="Calibri" w:eastAsia="Calibri" w:hAnsi="Calibri" w:cs="Calibri"/>
          <w:sz w:val="28"/>
          <w:szCs w:val="28"/>
        </w:rPr>
      </w:pPr>
    </w:p>
    <w:p w14:paraId="00000033" w14:textId="77777777" w:rsidR="002A67A5" w:rsidRDefault="002A67A5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00000034" w14:textId="77777777" w:rsidR="002A67A5" w:rsidRDefault="002A67A5">
      <w:pPr>
        <w:rPr>
          <w:rFonts w:ascii="Calibri" w:eastAsia="Calibri" w:hAnsi="Calibri" w:cs="Calibri"/>
          <w:sz w:val="24"/>
          <w:szCs w:val="24"/>
          <w:highlight w:val="white"/>
        </w:rPr>
      </w:pPr>
    </w:p>
    <w:sectPr w:rsidR="002A67A5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F761F4-0745-48D9-AFE9-7DC0D0BC0C40}"/>
    <w:embedBold r:id="rId2" w:fontKey="{BA6EFBB9-DF8C-4219-BE89-A40CD6BBF596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3" w:fontKey="{6828C7C5-23C5-4139-ABE2-079AC8BF585D}"/>
    <w:embedBold r:id="rId4" w:fontKey="{2A055EB7-EF32-49F9-BB67-36F0AAC32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EB5C8-B275-4E07-A79A-03983C64AC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7A5"/>
    <w:rsid w:val="001276CF"/>
    <w:rsid w:val="002A67A5"/>
    <w:rsid w:val="00D7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F3D94-457B-4269-81BB-BD2C8AB4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2</cp:revision>
  <dcterms:created xsi:type="dcterms:W3CDTF">2026-05-27T12:16:00Z</dcterms:created>
  <dcterms:modified xsi:type="dcterms:W3CDTF">2026-05-27T12:16:00Z</dcterms:modified>
</cp:coreProperties>
</file>